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52877E80" w:rsidR="00D769D3" w:rsidRPr="00D769D3" w:rsidRDefault="00784660" w:rsidP="00D769D3">
      <w:pPr>
        <w:pStyle w:val="Titul1"/>
        <w:rPr>
          <w:sz w:val="40"/>
          <w:szCs w:val="40"/>
        </w:rPr>
      </w:pPr>
      <w:r w:rsidRPr="00734C0E">
        <w:rPr>
          <w:sz w:val="40"/>
          <w:szCs w:val="40"/>
        </w:rPr>
        <w:t xml:space="preserve">Smlouva </w:t>
      </w:r>
      <w:r w:rsidR="003351C6">
        <w:rPr>
          <w:sz w:val="40"/>
          <w:szCs w:val="40"/>
        </w:rPr>
        <w:t>na výkon činnosti a zajištění</w:t>
      </w:r>
      <w:r w:rsidR="001C712C">
        <w:rPr>
          <w:sz w:val="40"/>
          <w:szCs w:val="40"/>
        </w:rPr>
        <w:t xml:space="preserve"> geotechnického monitoringu kolejiště v průběhu ražby </w:t>
      </w:r>
      <w:proofErr w:type="spellStart"/>
      <w:r w:rsidR="001C712C">
        <w:rPr>
          <w:sz w:val="40"/>
          <w:szCs w:val="40"/>
        </w:rPr>
        <w:t>kabelovodu</w:t>
      </w:r>
      <w:proofErr w:type="spellEnd"/>
      <w:r w:rsidR="001C712C">
        <w:rPr>
          <w:sz w:val="40"/>
          <w:szCs w:val="40"/>
        </w:rPr>
        <w:t xml:space="preserve"> a podchodu</w:t>
      </w:r>
      <w:r w:rsidR="003351C6">
        <w:rPr>
          <w:sz w:val="40"/>
          <w:szCs w:val="40"/>
        </w:rPr>
        <w:t xml:space="preserve"> </w:t>
      </w:r>
    </w:p>
    <w:p w14:paraId="214E8571" w14:textId="2509E943" w:rsidR="00784660" w:rsidRPr="00402B45" w:rsidRDefault="00784660" w:rsidP="007B1317">
      <w:pPr>
        <w:pStyle w:val="Titul2"/>
        <w:ind w:right="-144"/>
      </w:pPr>
      <w:r w:rsidRPr="00402B45">
        <w:t xml:space="preserve">Název zakázky: </w:t>
      </w:r>
      <w:bookmarkStart w:id="0" w:name="OLE_LINK1"/>
      <w:sdt>
        <w:sdtPr>
          <w:rPr>
            <w:rFonts w:cs="Verdana-BoldItalic"/>
            <w:bCs/>
            <w:szCs w:val="34"/>
          </w:rPr>
          <w:alias w:val="Název akce - VYplnit pole - přenese se do zápatí"/>
          <w:tag w:val="Název akce"/>
          <w:id w:val="1889687308"/>
          <w:placeholder>
            <w:docPart w:val="83E19BE864684B2D98FD2EC1DF857CC6"/>
          </w:placeholder>
          <w:text/>
        </w:sdtPr>
        <w:sdtContent>
          <w:r w:rsidR="001C712C" w:rsidRPr="00E82698">
            <w:rPr>
              <w:rFonts w:cs="Verdana-BoldItalic"/>
              <w:bCs/>
              <w:szCs w:val="34"/>
            </w:rPr>
            <w:t xml:space="preserve">„Zajištění bezbariérového přístupu na nástupiště v </w:t>
          </w:r>
          <w:proofErr w:type="spellStart"/>
          <w:r w:rsidR="001C712C" w:rsidRPr="00E82698">
            <w:rPr>
              <w:rFonts w:cs="Verdana-BoldItalic"/>
              <w:bCs/>
              <w:szCs w:val="34"/>
            </w:rPr>
            <w:t>žst</w:t>
          </w:r>
          <w:proofErr w:type="spellEnd"/>
          <w:r w:rsidR="001C712C" w:rsidRPr="00E82698">
            <w:rPr>
              <w:rFonts w:cs="Verdana-BoldItalic"/>
              <w:bCs/>
              <w:szCs w:val="34"/>
            </w:rPr>
            <w:t>. Kolín“</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6F2A32" w:rsidRDefault="001A0268" w:rsidP="00D769D3">
      <w:pPr>
        <w:suppressAutoHyphens/>
        <w:spacing w:before="120" w:line="280" w:lineRule="exact"/>
        <w:rPr>
          <w:rFonts w:ascii="Verdana" w:hAnsi="Verdana" w:cs="Arial"/>
          <w:sz w:val="18"/>
          <w:szCs w:val="18"/>
        </w:rPr>
      </w:pPr>
      <w:r w:rsidRPr="006F2A32">
        <w:rPr>
          <w:rFonts w:ascii="Verdana" w:hAnsi="Verdana" w:cs="Arial"/>
          <w:b/>
          <w:sz w:val="18"/>
          <w:szCs w:val="18"/>
        </w:rPr>
        <w:t>Kontaktní zaměstnanci:</w:t>
      </w:r>
    </w:p>
    <w:p w14:paraId="15E4E3B2" w14:textId="26DB532E" w:rsidR="006F2A32" w:rsidRDefault="00631592" w:rsidP="00D50151">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6F2A32">
        <w:rPr>
          <w:rFonts w:ascii="Verdana" w:hAnsi="Verdana" w:cs="Arial"/>
          <w:sz w:val="18"/>
          <w:szCs w:val="18"/>
        </w:rPr>
        <w:t xml:space="preserve">ve věcech smluvních: </w:t>
      </w:r>
      <w:hyperlink r:id="rId8" w:history="1">
        <w:r w:rsidR="006F2A32" w:rsidRPr="00365A56">
          <w:rPr>
            <w:rStyle w:val="Hypertextovodkaz"/>
            <w:rFonts w:ascii="Verdana" w:hAnsi="Verdana" w:cs="Arial"/>
            <w:sz w:val="18"/>
            <w:szCs w:val="18"/>
          </w:rPr>
          <w:t>sszpravni@spravazeleznic.cz</w:t>
        </w:r>
      </w:hyperlink>
    </w:p>
    <w:p w14:paraId="23A1FC1B" w14:textId="00E15CA9" w:rsidR="001A0268" w:rsidRDefault="006F2A32" w:rsidP="00D50151">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Pr>
          <w:rFonts w:ascii="Verdana" w:hAnsi="Verdana" w:cs="Arial"/>
          <w:sz w:val="18"/>
          <w:szCs w:val="18"/>
        </w:rPr>
        <w:t xml:space="preserve"> </w:t>
      </w:r>
      <w:r w:rsidR="001A0268" w:rsidRPr="006F2A32">
        <w:rPr>
          <w:rFonts w:ascii="Verdana" w:hAnsi="Verdana" w:cs="Arial"/>
          <w:sz w:val="18"/>
          <w:szCs w:val="18"/>
        </w:rPr>
        <w:t xml:space="preserve">ve věcech technických: </w:t>
      </w:r>
      <w:r w:rsidR="00F86BAA">
        <w:rPr>
          <w:rFonts w:ascii="Verdana" w:hAnsi="Verdana" w:cs="Arial"/>
          <w:sz w:val="18"/>
          <w:szCs w:val="18"/>
        </w:rPr>
        <w:t>Martin Verner</w:t>
      </w:r>
      <w:r w:rsidR="00D8104C" w:rsidRPr="006F2A32">
        <w:rPr>
          <w:rFonts w:ascii="Verdana" w:hAnsi="Verdana" w:cs="Arial"/>
          <w:sz w:val="18"/>
          <w:szCs w:val="18"/>
        </w:rPr>
        <w:t>,</w:t>
      </w:r>
      <w:r w:rsidR="00B41B3F" w:rsidRPr="006F2A32">
        <w:rPr>
          <w:rFonts w:ascii="Verdana" w:hAnsi="Verdana" w:cs="Arial"/>
          <w:sz w:val="18"/>
          <w:szCs w:val="18"/>
        </w:rPr>
        <w:t xml:space="preserve"> </w:t>
      </w:r>
      <w:r w:rsidR="00BA0D8B" w:rsidRPr="006F2A32">
        <w:rPr>
          <w:rFonts w:ascii="Verdana" w:hAnsi="Verdana" w:cs="Arial"/>
          <w:sz w:val="18"/>
          <w:szCs w:val="18"/>
        </w:rPr>
        <w:t>tel.</w:t>
      </w:r>
      <w:r w:rsidR="006A7423" w:rsidRPr="006F2A32">
        <w:rPr>
          <w:rFonts w:ascii="Verdana" w:hAnsi="Verdana" w:cs="Arial"/>
          <w:sz w:val="18"/>
          <w:szCs w:val="18"/>
        </w:rPr>
        <w:t>:</w:t>
      </w:r>
      <w:r w:rsidR="00584823" w:rsidRPr="006F2A32">
        <w:t xml:space="preserve"> </w:t>
      </w:r>
      <w:r w:rsidR="00F86BAA" w:rsidRPr="00F86BAA">
        <w:rPr>
          <w:rFonts w:ascii="Verdana" w:hAnsi="Verdana" w:cs="Arial"/>
          <w:sz w:val="18"/>
          <w:szCs w:val="18"/>
        </w:rPr>
        <w:t>+420 739 507 861</w:t>
      </w:r>
      <w:r w:rsidR="006A7423" w:rsidRPr="006F2A32">
        <w:rPr>
          <w:rFonts w:ascii="Verdana" w:hAnsi="Verdana" w:cs="Arial"/>
          <w:sz w:val="18"/>
          <w:szCs w:val="18"/>
        </w:rPr>
        <w:t>, e-mail:</w:t>
      </w:r>
      <w:r w:rsidR="00C02278" w:rsidRPr="006F2A32">
        <w:rPr>
          <w:rFonts w:ascii="Verdana" w:hAnsi="Verdana" w:cs="Arial"/>
          <w:sz w:val="18"/>
          <w:szCs w:val="18"/>
        </w:rPr>
        <w:t xml:space="preserve"> </w:t>
      </w:r>
      <w:hyperlink r:id="rId9" w:history="1">
        <w:r w:rsidR="00016FD0" w:rsidRPr="00F8668C">
          <w:rPr>
            <w:rStyle w:val="Hypertextovodkaz"/>
            <w:rFonts w:ascii="Verdana" w:hAnsi="Verdana" w:cs="Arial"/>
            <w:sz w:val="18"/>
            <w:szCs w:val="18"/>
          </w:rPr>
          <w:t>vernerm@spravazeleznic.cz</w:t>
        </w:r>
      </w:hyperlink>
    </w:p>
    <w:p w14:paraId="3F480AAD" w14:textId="0B477197" w:rsidR="00016FD0" w:rsidRPr="00016FD0" w:rsidRDefault="00016FD0" w:rsidP="00016FD0">
      <w:pPr>
        <w:suppressAutoHyphens/>
        <w:spacing w:before="120" w:line="280" w:lineRule="exact"/>
        <w:rPr>
          <w:rFonts w:ascii="Verdana" w:hAnsi="Verdana" w:cs="Arial"/>
          <w:sz w:val="18"/>
          <w:szCs w:val="18"/>
        </w:rPr>
      </w:pPr>
      <w:r w:rsidRPr="002C1EBA">
        <w:rPr>
          <w:rFonts w:ascii="Verdana" w:hAnsi="Verdana" w:cs="Arial"/>
          <w:sz w:val="18"/>
          <w:szCs w:val="18"/>
        </w:rPr>
        <w:t xml:space="preserve">c) autorizovaný zeměměřický inženýr: </w:t>
      </w:r>
      <w:r w:rsidR="002C1EBA" w:rsidRPr="00734C0E">
        <w:t>"[</w:t>
      </w:r>
      <w:r w:rsidR="002C1EBA" w:rsidRPr="002C1EBA">
        <w:rPr>
          <w:rFonts w:ascii="Verdana" w:eastAsiaTheme="minorHAnsi" w:hAnsi="Verdana" w:cstheme="minorBidi"/>
          <w:sz w:val="18"/>
          <w:szCs w:val="18"/>
          <w:highlight w:val="green"/>
          <w:lang w:eastAsia="en-US"/>
        </w:rPr>
        <w:t>VLOŽÍ OBJEDNATEL]</w:t>
      </w:r>
      <w:r w:rsidR="002C1EBA" w:rsidRPr="00734C0E">
        <w:t>"</w:t>
      </w:r>
      <w:r w:rsidRPr="002C1EBA">
        <w:rPr>
          <w:rFonts w:ascii="Verdana" w:hAnsi="Verdana" w:cs="Arial"/>
          <w:sz w:val="18"/>
          <w:szCs w:val="18"/>
        </w:rPr>
        <w:t xml:space="preserve">, SŽG Praha, tel.: </w:t>
      </w:r>
      <w:r w:rsidR="002C1EBA" w:rsidRPr="00734C0E">
        <w:t>"[</w:t>
      </w:r>
      <w:r w:rsidR="002C1EBA" w:rsidRPr="002C1EBA">
        <w:rPr>
          <w:rFonts w:ascii="Verdana" w:eastAsiaTheme="minorHAnsi" w:hAnsi="Verdana" w:cstheme="minorBidi"/>
          <w:sz w:val="18"/>
          <w:szCs w:val="18"/>
          <w:highlight w:val="green"/>
          <w:lang w:eastAsia="en-US"/>
        </w:rPr>
        <w:t>VLOŽÍ OBJEDNATEL</w:t>
      </w:r>
      <w:proofErr w:type="gramStart"/>
      <w:r w:rsidR="002C1EBA" w:rsidRPr="002C1EBA">
        <w:rPr>
          <w:rFonts w:ascii="Verdana" w:eastAsiaTheme="minorHAnsi" w:hAnsi="Verdana" w:cstheme="minorBidi"/>
          <w:sz w:val="18"/>
          <w:szCs w:val="18"/>
          <w:highlight w:val="green"/>
          <w:lang w:eastAsia="en-US"/>
        </w:rPr>
        <w:t>]</w:t>
      </w:r>
      <w:r w:rsidRPr="002C1EBA">
        <w:rPr>
          <w:rFonts w:ascii="Verdana" w:hAnsi="Verdana" w:cs="Arial"/>
          <w:sz w:val="18"/>
          <w:szCs w:val="18"/>
        </w:rPr>
        <w:t xml:space="preserve">,   </w:t>
      </w:r>
      <w:proofErr w:type="gramEnd"/>
      <w:r w:rsidRPr="002C1EBA">
        <w:rPr>
          <w:rFonts w:ascii="Verdana" w:hAnsi="Verdana" w:cs="Arial"/>
          <w:sz w:val="18"/>
          <w:szCs w:val="18"/>
        </w:rPr>
        <w:t xml:space="preserve">e- mail: </w:t>
      </w:r>
      <w:r w:rsidR="002C1EBA" w:rsidRPr="00734C0E">
        <w:t>"[</w:t>
      </w:r>
      <w:r w:rsidR="002C1EBA" w:rsidRPr="002C1EBA">
        <w:rPr>
          <w:rFonts w:ascii="Verdana" w:eastAsiaTheme="minorHAnsi" w:hAnsi="Verdana" w:cstheme="minorBidi"/>
          <w:sz w:val="18"/>
          <w:szCs w:val="18"/>
          <w:highlight w:val="green"/>
          <w:lang w:eastAsia="en-US"/>
        </w:rPr>
        <w:t>VLOŽÍ OBJEDNATEL]</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000000" w:rsidP="00734C0E">
      <w:pPr>
        <w:suppressAutoHyphens/>
        <w:spacing w:line="280" w:lineRule="exact"/>
        <w:ind w:left="1276" w:hanging="1276"/>
        <w:rPr>
          <w:rFonts w:ascii="Verdana" w:hAnsi="Verdana" w:cs="Arial"/>
          <w:sz w:val="18"/>
          <w:szCs w:val="18"/>
        </w:rPr>
      </w:pPr>
      <w:hyperlink r:id="rId10"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72288CF1" w:rsidR="00784660" w:rsidRPr="00734C0E" w:rsidRDefault="00784660" w:rsidP="005F1EEE">
      <w:pPr>
        <w:pStyle w:val="Textbezodsazen"/>
        <w:spacing w:before="120" w:after="0" w:line="280" w:lineRule="exact"/>
      </w:pPr>
      <w:r w:rsidRPr="00734C0E">
        <w:t>číslo smlouvy: "[</w:t>
      </w:r>
      <w:proofErr w:type="gramStart"/>
      <w:r w:rsidRPr="00734C0E">
        <w:rPr>
          <w:highlight w:val="green"/>
        </w:rPr>
        <w:t>VLOŽÍ</w:t>
      </w:r>
      <w:proofErr w:type="gramEnd"/>
      <w:r w:rsidRPr="00734C0E">
        <w:rPr>
          <w:highlight w:val="green"/>
        </w:rPr>
        <w:t xml:space="preserve"> </w:t>
      </w:r>
      <w:r w:rsidR="00667FAA">
        <w:rPr>
          <w:highlight w:val="green"/>
        </w:rPr>
        <w:t>OBJEDNATEL</w:t>
      </w:r>
      <w:r w:rsidRPr="00734C0E">
        <w:t xml:space="preserve">]" </w:t>
      </w:r>
    </w:p>
    <w:p w14:paraId="7EE1A2D2" w14:textId="27D153A9" w:rsidR="00784660" w:rsidRPr="00734C0E" w:rsidRDefault="006F2A32" w:rsidP="00734C0E">
      <w:pPr>
        <w:pStyle w:val="Textbezodsazen"/>
        <w:spacing w:line="280" w:lineRule="exact"/>
      </w:pPr>
      <w:r w:rsidRPr="00D16406">
        <w:rPr>
          <w:rFonts w:cs="Verdana"/>
        </w:rPr>
        <w:t>ISPROFO</w:t>
      </w:r>
      <w:r>
        <w:rPr>
          <w:rFonts w:cs="Verdana"/>
        </w:rPr>
        <w:t>N</w:t>
      </w:r>
      <w:r w:rsidRPr="00D16406">
        <w:rPr>
          <w:rFonts w:cs="Verdana"/>
        </w:rPr>
        <w:t>D / S</w:t>
      </w:r>
      <w:r>
        <w:rPr>
          <w:rFonts w:cs="Verdana"/>
        </w:rPr>
        <w:t>UB</w:t>
      </w:r>
      <w:r w:rsidRPr="00D16406">
        <w:rPr>
          <w:rFonts w:cs="Verdana"/>
        </w:rPr>
        <w:t xml:space="preserve">ISPROFIN: </w:t>
      </w:r>
      <w:r>
        <w:rPr>
          <w:rFonts w:cs="Verdana"/>
        </w:rPr>
        <w:tab/>
      </w:r>
      <w:r w:rsidRPr="00F04CD1">
        <w:rPr>
          <w:rFonts w:cs="Arial"/>
        </w:rPr>
        <w:t>5213510016 / 5213510016</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4A97436A" w:rsidR="001A0268" w:rsidRPr="005A1F62" w:rsidRDefault="005A1F62" w:rsidP="00734C0E">
      <w:pPr>
        <w:suppressAutoHyphens/>
        <w:spacing w:line="280" w:lineRule="exact"/>
        <w:rPr>
          <w:rFonts w:ascii="Verdana" w:hAnsi="Verdana" w:cs="Arial"/>
          <w:b/>
          <w:bCs/>
          <w:sz w:val="18"/>
          <w:szCs w:val="18"/>
          <w:highlight w:val="yellow"/>
        </w:rPr>
      </w:pPr>
      <w:r w:rsidRPr="005A1F62">
        <w:rPr>
          <w:rFonts w:ascii="Verdana" w:hAnsi="Verdana" w:cs="Arial"/>
          <w:b/>
          <w:bCs/>
          <w:sz w:val="18"/>
          <w:szCs w:val="18"/>
          <w:highlight w:val="yellow"/>
        </w:rPr>
        <w:t>[</w:t>
      </w:r>
      <w:proofErr w:type="gramStart"/>
      <w:r w:rsidRPr="005A1F62">
        <w:rPr>
          <w:rFonts w:ascii="Verdana" w:hAnsi="Verdana" w:cs="Arial"/>
          <w:b/>
          <w:bCs/>
          <w:sz w:val="18"/>
          <w:szCs w:val="18"/>
          <w:highlight w:val="yellow"/>
        </w:rPr>
        <w:t>VLOŽÍ</w:t>
      </w:r>
      <w:proofErr w:type="gramEnd"/>
      <w:r w:rsidRPr="005A1F62">
        <w:rPr>
          <w:rFonts w:ascii="Verdana" w:hAnsi="Verdana" w:cs="Arial"/>
          <w:b/>
          <w:bCs/>
          <w:sz w:val="18"/>
          <w:szCs w:val="18"/>
          <w:highlight w:val="yellow"/>
        </w:rPr>
        <w:t xml:space="preserve"> ZHOTOVITEL]</w:t>
      </w:r>
    </w:p>
    <w:p w14:paraId="118A2D17" w14:textId="04DAC174" w:rsidR="00DE2629" w:rsidRPr="005A1F62" w:rsidRDefault="00DE2629" w:rsidP="00734C0E">
      <w:pPr>
        <w:suppressAutoHyphens/>
        <w:spacing w:line="280" w:lineRule="exact"/>
        <w:rPr>
          <w:rFonts w:ascii="Verdana" w:hAnsi="Verdana" w:cs="Arial"/>
          <w:sz w:val="18"/>
          <w:szCs w:val="18"/>
          <w:highlight w:val="yellow"/>
        </w:rPr>
      </w:pPr>
      <w:r w:rsidRPr="005A1F62">
        <w:rPr>
          <w:rFonts w:ascii="Verdana" w:hAnsi="Verdana" w:cs="Arial"/>
          <w:sz w:val="18"/>
          <w:szCs w:val="18"/>
          <w:highlight w:val="yellow"/>
        </w:rPr>
        <w:t>se sídlem</w:t>
      </w:r>
      <w:r w:rsidR="00B41B3F" w:rsidRPr="005A1F62">
        <w:rPr>
          <w:rFonts w:ascii="Verdana" w:hAnsi="Verdana" w:cs="Arial"/>
          <w:sz w:val="18"/>
          <w:szCs w:val="18"/>
          <w:highlight w:val="yellow"/>
        </w:rPr>
        <w:t xml:space="preserve"> </w:t>
      </w:r>
      <w:r w:rsidR="005A1F62" w:rsidRPr="005A1F62">
        <w:rPr>
          <w:rFonts w:ascii="Verdana" w:hAnsi="Verdana" w:cs="Arial"/>
          <w:b/>
          <w:bCs/>
          <w:sz w:val="18"/>
          <w:szCs w:val="18"/>
          <w:highlight w:val="yellow"/>
        </w:rPr>
        <w:t>[</w:t>
      </w:r>
      <w:proofErr w:type="gramStart"/>
      <w:r w:rsidR="005A1F62" w:rsidRPr="005A1F62">
        <w:rPr>
          <w:rFonts w:ascii="Verdana" w:hAnsi="Verdana" w:cs="Arial"/>
          <w:b/>
          <w:bCs/>
          <w:sz w:val="18"/>
          <w:szCs w:val="18"/>
          <w:highlight w:val="yellow"/>
        </w:rPr>
        <w:t>VLOŽÍ</w:t>
      </w:r>
      <w:proofErr w:type="gramEnd"/>
      <w:r w:rsidR="005A1F62" w:rsidRPr="005A1F62">
        <w:rPr>
          <w:rFonts w:ascii="Verdana" w:hAnsi="Verdana" w:cs="Arial"/>
          <w:b/>
          <w:bCs/>
          <w:sz w:val="18"/>
          <w:szCs w:val="18"/>
          <w:highlight w:val="yellow"/>
        </w:rPr>
        <w:t xml:space="preserve"> ZHOTOVITEL]</w:t>
      </w:r>
    </w:p>
    <w:p w14:paraId="7CF078E9" w14:textId="28040CD2" w:rsidR="00DE2629" w:rsidRPr="005A1F62" w:rsidRDefault="00DE2629" w:rsidP="00734C0E">
      <w:pPr>
        <w:suppressAutoHyphens/>
        <w:spacing w:line="280" w:lineRule="exact"/>
        <w:rPr>
          <w:rFonts w:ascii="Verdana" w:hAnsi="Verdana" w:cs="Arial"/>
          <w:sz w:val="18"/>
          <w:szCs w:val="18"/>
          <w:highlight w:val="yellow"/>
        </w:rPr>
      </w:pPr>
      <w:r w:rsidRPr="005A1F62">
        <w:rPr>
          <w:rFonts w:ascii="Verdana" w:hAnsi="Verdana" w:cs="Arial"/>
          <w:sz w:val="18"/>
          <w:szCs w:val="18"/>
          <w:highlight w:val="yellow"/>
        </w:rPr>
        <w:t>IČO:</w:t>
      </w:r>
      <w:r w:rsidR="00B41B3F" w:rsidRPr="005A1F62">
        <w:rPr>
          <w:rFonts w:ascii="Verdana" w:hAnsi="Verdana" w:cs="Arial"/>
          <w:sz w:val="18"/>
          <w:szCs w:val="18"/>
          <w:highlight w:val="yellow"/>
        </w:rPr>
        <w:t xml:space="preserve"> </w:t>
      </w:r>
      <w:r w:rsidR="005A1F62" w:rsidRPr="005A1F62">
        <w:rPr>
          <w:rFonts w:ascii="Verdana" w:hAnsi="Verdana" w:cs="Arial"/>
          <w:b/>
          <w:bCs/>
          <w:sz w:val="18"/>
          <w:szCs w:val="18"/>
          <w:highlight w:val="yellow"/>
        </w:rPr>
        <w:t>[VLOŽÍ ZHOTOVITEL]</w:t>
      </w:r>
      <w:r w:rsidR="00BA0D8B" w:rsidRPr="005A1F62">
        <w:rPr>
          <w:rFonts w:ascii="Verdana" w:hAnsi="Verdana" w:cs="Arial"/>
          <w:sz w:val="18"/>
          <w:szCs w:val="18"/>
          <w:highlight w:val="yellow"/>
        </w:rPr>
        <w:tab/>
      </w:r>
      <w:r w:rsidR="000F171C" w:rsidRPr="005A1F62">
        <w:rPr>
          <w:rFonts w:ascii="Verdana" w:hAnsi="Verdana" w:cs="Arial"/>
          <w:sz w:val="18"/>
          <w:szCs w:val="18"/>
          <w:highlight w:val="yellow"/>
        </w:rPr>
        <w:t>DIČ</w:t>
      </w:r>
      <w:r w:rsidRPr="005A1F62">
        <w:rPr>
          <w:rFonts w:ascii="Verdana" w:hAnsi="Verdana" w:cs="Arial"/>
          <w:sz w:val="18"/>
          <w:szCs w:val="18"/>
          <w:highlight w:val="yellow"/>
        </w:rPr>
        <w:t>:</w:t>
      </w:r>
      <w:r w:rsidR="00BC00F0" w:rsidRPr="005A1F62">
        <w:rPr>
          <w:rFonts w:ascii="Verdana" w:hAnsi="Verdana" w:cs="Arial"/>
          <w:sz w:val="18"/>
          <w:szCs w:val="18"/>
          <w:highlight w:val="yellow"/>
        </w:rPr>
        <w:t xml:space="preserve"> </w:t>
      </w:r>
      <w:proofErr w:type="gramStart"/>
      <w:r w:rsidR="00BC00F0" w:rsidRPr="005A1F62">
        <w:rPr>
          <w:rFonts w:ascii="Verdana" w:hAnsi="Verdana" w:cs="Arial"/>
          <w:sz w:val="18"/>
          <w:szCs w:val="18"/>
          <w:highlight w:val="yellow"/>
        </w:rPr>
        <w:t>CZ</w:t>
      </w:r>
      <w:r w:rsidR="005A1F62" w:rsidRPr="005A1F62">
        <w:rPr>
          <w:rFonts w:ascii="Verdana" w:hAnsi="Verdana" w:cs="Arial"/>
          <w:b/>
          <w:bCs/>
          <w:sz w:val="18"/>
          <w:szCs w:val="18"/>
          <w:highlight w:val="yellow"/>
        </w:rPr>
        <w:t>[</w:t>
      </w:r>
      <w:proofErr w:type="gramEnd"/>
      <w:r w:rsidR="005A1F62" w:rsidRPr="005A1F62">
        <w:rPr>
          <w:rFonts w:ascii="Verdana" w:hAnsi="Verdana" w:cs="Arial"/>
          <w:b/>
          <w:bCs/>
          <w:sz w:val="18"/>
          <w:szCs w:val="18"/>
          <w:highlight w:val="yellow"/>
        </w:rPr>
        <w:t>VLOŽÍ ZHOTOVITEL]</w:t>
      </w:r>
    </w:p>
    <w:p w14:paraId="305B6D45" w14:textId="129BF7AC" w:rsidR="00B41B3F" w:rsidRPr="005A1F62" w:rsidRDefault="00DE2629" w:rsidP="00734C0E">
      <w:pPr>
        <w:suppressAutoHyphens/>
        <w:spacing w:line="280" w:lineRule="exact"/>
        <w:rPr>
          <w:rFonts w:ascii="Verdana" w:hAnsi="Verdana" w:cs="Arial"/>
          <w:bCs/>
          <w:sz w:val="18"/>
          <w:szCs w:val="18"/>
          <w:highlight w:val="yellow"/>
        </w:rPr>
      </w:pPr>
      <w:r w:rsidRPr="005A1F62">
        <w:rPr>
          <w:rFonts w:ascii="Verdana" w:hAnsi="Verdana" w:cs="Arial"/>
          <w:bCs/>
          <w:sz w:val="18"/>
          <w:szCs w:val="18"/>
          <w:highlight w:val="yellow"/>
        </w:rPr>
        <w:lastRenderedPageBreak/>
        <w:t xml:space="preserve">zapsaná v OR </w:t>
      </w:r>
      <w:r w:rsidR="0063095A" w:rsidRPr="005A1F62">
        <w:rPr>
          <w:rFonts w:ascii="Verdana" w:hAnsi="Verdana" w:cs="Arial"/>
          <w:bCs/>
          <w:sz w:val="18"/>
          <w:szCs w:val="18"/>
          <w:highlight w:val="yellow"/>
        </w:rPr>
        <w:t>vedeném</w:t>
      </w:r>
      <w:r w:rsidRPr="005A1F62">
        <w:rPr>
          <w:rFonts w:ascii="Verdana" w:hAnsi="Verdana" w:cs="Arial"/>
          <w:bCs/>
          <w:sz w:val="18"/>
          <w:szCs w:val="18"/>
          <w:highlight w:val="yellow"/>
        </w:rPr>
        <w:t xml:space="preserve"> </w:t>
      </w:r>
      <w:r w:rsidR="005A1F62" w:rsidRPr="005A1F62">
        <w:rPr>
          <w:rFonts w:ascii="Verdana" w:hAnsi="Verdana" w:cs="Arial"/>
          <w:b/>
          <w:bCs/>
          <w:sz w:val="18"/>
          <w:szCs w:val="18"/>
          <w:highlight w:val="yellow"/>
        </w:rPr>
        <w:t xml:space="preserve">[VLOŽÍ </w:t>
      </w:r>
      <w:proofErr w:type="gramStart"/>
      <w:r w:rsidR="005A1F62" w:rsidRPr="005A1F62">
        <w:rPr>
          <w:rFonts w:ascii="Verdana" w:hAnsi="Verdana" w:cs="Arial"/>
          <w:b/>
          <w:bCs/>
          <w:sz w:val="18"/>
          <w:szCs w:val="18"/>
          <w:highlight w:val="yellow"/>
        </w:rPr>
        <w:t>ZHOTOVITEL]</w:t>
      </w:r>
      <w:r w:rsidR="00CB78AC" w:rsidRPr="005A1F62">
        <w:rPr>
          <w:rFonts w:ascii="Verdana" w:hAnsi="Verdana" w:cs="Arial"/>
          <w:bCs/>
          <w:sz w:val="18"/>
          <w:szCs w:val="18"/>
          <w:highlight w:val="yellow"/>
        </w:rPr>
        <w:t>soudem</w:t>
      </w:r>
      <w:proofErr w:type="gramEnd"/>
      <w:r w:rsidR="00CB78AC" w:rsidRPr="005A1F62">
        <w:rPr>
          <w:rFonts w:ascii="Verdana" w:hAnsi="Verdana" w:cs="Arial"/>
          <w:bCs/>
          <w:sz w:val="18"/>
          <w:szCs w:val="18"/>
          <w:highlight w:val="yellow"/>
        </w:rPr>
        <w:t xml:space="preserve"> v </w:t>
      </w:r>
      <w:r w:rsidR="005A1F62" w:rsidRPr="005A1F62">
        <w:rPr>
          <w:rFonts w:ascii="Verdana" w:hAnsi="Verdana" w:cs="Arial"/>
          <w:b/>
          <w:bCs/>
          <w:sz w:val="18"/>
          <w:szCs w:val="18"/>
          <w:highlight w:val="yellow"/>
        </w:rPr>
        <w:t>[VLOŽÍ ZHOTOVITEL]</w:t>
      </w:r>
      <w:r w:rsidR="00CB78AC" w:rsidRPr="005A1F62">
        <w:rPr>
          <w:rFonts w:ascii="Verdana" w:hAnsi="Verdana" w:cs="Arial"/>
          <w:bCs/>
          <w:sz w:val="18"/>
          <w:szCs w:val="18"/>
          <w:highlight w:val="yellow"/>
        </w:rPr>
        <w:t>,</w:t>
      </w:r>
      <w:r w:rsidR="00285B3D" w:rsidRPr="005A1F62">
        <w:rPr>
          <w:rFonts w:ascii="Verdana" w:hAnsi="Verdana" w:cs="Arial"/>
          <w:bCs/>
          <w:sz w:val="18"/>
          <w:szCs w:val="18"/>
          <w:highlight w:val="yellow"/>
        </w:rPr>
        <w:t xml:space="preserve"> </w:t>
      </w:r>
      <w:r w:rsidR="004547EF" w:rsidRPr="005A1F62">
        <w:rPr>
          <w:rFonts w:ascii="Verdana" w:hAnsi="Verdana" w:cs="Arial"/>
          <w:bCs/>
          <w:sz w:val="18"/>
          <w:szCs w:val="18"/>
          <w:highlight w:val="yellow"/>
        </w:rPr>
        <w:t xml:space="preserve">spisová značka </w:t>
      </w:r>
      <w:r w:rsidR="005A1F62" w:rsidRPr="005A1F62">
        <w:rPr>
          <w:rFonts w:ascii="Verdana" w:hAnsi="Verdana" w:cs="Arial"/>
          <w:b/>
          <w:bCs/>
          <w:sz w:val="18"/>
          <w:szCs w:val="18"/>
          <w:highlight w:val="yellow"/>
        </w:rPr>
        <w:t>[VLOŽÍ ZHOTOVITEL]</w:t>
      </w:r>
      <w:r w:rsidR="000C4DBD" w:rsidRPr="005A1F62">
        <w:rPr>
          <w:rFonts w:ascii="Verdana" w:hAnsi="Verdana" w:cs="Arial"/>
          <w:bCs/>
          <w:sz w:val="18"/>
          <w:szCs w:val="18"/>
          <w:highlight w:val="yellow"/>
        </w:rPr>
        <w:t xml:space="preserve"> </w:t>
      </w:r>
    </w:p>
    <w:p w14:paraId="3E7BB5D3" w14:textId="42608553" w:rsidR="00DE2629" w:rsidRPr="005A1F62" w:rsidRDefault="00BA0D8B" w:rsidP="00734C0E">
      <w:pPr>
        <w:suppressAutoHyphens/>
        <w:spacing w:line="280" w:lineRule="exact"/>
        <w:rPr>
          <w:rFonts w:ascii="Verdana" w:hAnsi="Verdana" w:cs="Arial"/>
          <w:sz w:val="18"/>
          <w:szCs w:val="18"/>
          <w:highlight w:val="yellow"/>
        </w:rPr>
      </w:pPr>
      <w:r w:rsidRPr="005A1F62">
        <w:rPr>
          <w:rFonts w:ascii="Verdana" w:hAnsi="Verdana" w:cs="Arial"/>
          <w:sz w:val="18"/>
          <w:szCs w:val="18"/>
          <w:highlight w:val="yellow"/>
        </w:rPr>
        <w:t xml:space="preserve">zastoupená </w:t>
      </w:r>
      <w:r w:rsidR="005A1F62" w:rsidRPr="005A1F62">
        <w:rPr>
          <w:rFonts w:ascii="Verdana" w:hAnsi="Verdana" w:cs="Arial"/>
          <w:b/>
          <w:bCs/>
          <w:sz w:val="18"/>
          <w:szCs w:val="18"/>
          <w:highlight w:val="yellow"/>
        </w:rPr>
        <w:t>[</w:t>
      </w:r>
      <w:proofErr w:type="gramStart"/>
      <w:r w:rsidR="005A1F62" w:rsidRPr="005A1F62">
        <w:rPr>
          <w:rFonts w:ascii="Verdana" w:hAnsi="Verdana" w:cs="Arial"/>
          <w:b/>
          <w:bCs/>
          <w:sz w:val="18"/>
          <w:szCs w:val="18"/>
          <w:highlight w:val="yellow"/>
        </w:rPr>
        <w:t>VLOŽÍ</w:t>
      </w:r>
      <w:proofErr w:type="gramEnd"/>
      <w:r w:rsidR="005A1F62" w:rsidRPr="005A1F62">
        <w:rPr>
          <w:rFonts w:ascii="Verdana" w:hAnsi="Verdana" w:cs="Arial"/>
          <w:b/>
          <w:bCs/>
          <w:sz w:val="18"/>
          <w:szCs w:val="18"/>
          <w:highlight w:val="yellow"/>
        </w:rPr>
        <w:t xml:space="preserve"> ZHOTOVITEL]</w:t>
      </w:r>
    </w:p>
    <w:p w14:paraId="2AFB3D9D" w14:textId="77777777" w:rsidR="00DE2629" w:rsidRPr="005A1F62" w:rsidRDefault="00DE2629" w:rsidP="005F1EEE">
      <w:pPr>
        <w:suppressAutoHyphens/>
        <w:spacing w:before="120" w:after="120" w:line="280" w:lineRule="exact"/>
        <w:rPr>
          <w:rFonts w:ascii="Verdana" w:hAnsi="Verdana" w:cs="Arial"/>
          <w:b/>
          <w:sz w:val="18"/>
          <w:szCs w:val="18"/>
          <w:highlight w:val="yellow"/>
        </w:rPr>
      </w:pPr>
      <w:r w:rsidRPr="005A1F62">
        <w:rPr>
          <w:rFonts w:ascii="Verdana" w:hAnsi="Verdana" w:cs="Arial"/>
          <w:b/>
          <w:sz w:val="18"/>
          <w:szCs w:val="18"/>
          <w:highlight w:val="yellow"/>
        </w:rPr>
        <w:t xml:space="preserve">Kontaktní </w:t>
      </w:r>
      <w:r w:rsidR="00953957" w:rsidRPr="005A1F62">
        <w:rPr>
          <w:rFonts w:ascii="Verdana" w:hAnsi="Verdana" w:cs="Arial"/>
          <w:b/>
          <w:sz w:val="18"/>
          <w:szCs w:val="18"/>
          <w:highlight w:val="yellow"/>
        </w:rPr>
        <w:t>zaměstnanci</w:t>
      </w:r>
      <w:r w:rsidRPr="005A1F62">
        <w:rPr>
          <w:rFonts w:ascii="Verdana" w:hAnsi="Verdana" w:cs="Arial"/>
          <w:b/>
          <w:sz w:val="18"/>
          <w:szCs w:val="18"/>
          <w:highlight w:val="yellow"/>
        </w:rPr>
        <w:t>:</w:t>
      </w:r>
    </w:p>
    <w:p w14:paraId="03778156" w14:textId="3A9B1D64" w:rsidR="00B41B3F" w:rsidRPr="005A1F62" w:rsidRDefault="00DE2629" w:rsidP="00C24994">
      <w:pPr>
        <w:pStyle w:val="Odstavecseseznamem"/>
        <w:numPr>
          <w:ilvl w:val="0"/>
          <w:numId w:val="6"/>
        </w:numPr>
        <w:suppressAutoHyphens/>
        <w:spacing w:after="60" w:line="280" w:lineRule="exact"/>
        <w:ind w:left="284" w:hanging="284"/>
        <w:rPr>
          <w:rFonts w:ascii="Verdana" w:hAnsi="Verdana" w:cs="Arial"/>
          <w:sz w:val="18"/>
          <w:szCs w:val="18"/>
          <w:highlight w:val="yellow"/>
        </w:rPr>
      </w:pPr>
      <w:r w:rsidRPr="005A1F62">
        <w:rPr>
          <w:rFonts w:ascii="Verdana" w:hAnsi="Verdana" w:cs="Arial"/>
          <w:sz w:val="18"/>
          <w:szCs w:val="18"/>
          <w:highlight w:val="yellow"/>
        </w:rPr>
        <w:t xml:space="preserve">ve věcech smluvních: </w:t>
      </w:r>
      <w:r w:rsidR="005A1F62" w:rsidRPr="005A1F62">
        <w:rPr>
          <w:rFonts w:ascii="Verdana" w:hAnsi="Verdana" w:cs="Arial"/>
          <w:b/>
          <w:bCs/>
          <w:sz w:val="18"/>
          <w:szCs w:val="18"/>
          <w:highlight w:val="yellow"/>
        </w:rPr>
        <w:t>[VLOŽÍ ZHOTOVITEL]</w:t>
      </w:r>
      <w:r w:rsidR="00BA0D8B" w:rsidRPr="005A1F62">
        <w:rPr>
          <w:rFonts w:ascii="Verdana" w:hAnsi="Verdana" w:cs="Arial"/>
          <w:sz w:val="18"/>
          <w:szCs w:val="18"/>
          <w:highlight w:val="yellow"/>
        </w:rPr>
        <w:t>, tel.</w:t>
      </w:r>
      <w:r w:rsidR="000C4DBD" w:rsidRPr="005A1F62">
        <w:rPr>
          <w:rFonts w:ascii="Verdana" w:hAnsi="Verdana" w:cs="Arial"/>
          <w:sz w:val="18"/>
          <w:szCs w:val="18"/>
          <w:highlight w:val="yellow"/>
        </w:rPr>
        <w:t xml:space="preserve">: </w:t>
      </w:r>
      <w:r w:rsidR="005A1F62" w:rsidRPr="005A1F62">
        <w:rPr>
          <w:rFonts w:ascii="Verdana" w:hAnsi="Verdana" w:cs="Arial"/>
          <w:b/>
          <w:bCs/>
          <w:sz w:val="18"/>
          <w:szCs w:val="18"/>
          <w:highlight w:val="yellow"/>
        </w:rPr>
        <w:t>[VLOŽÍ ZHOTOVITEL</w:t>
      </w:r>
      <w:proofErr w:type="gramStart"/>
      <w:r w:rsidR="005A1F62" w:rsidRPr="005A1F62">
        <w:rPr>
          <w:rFonts w:ascii="Verdana" w:hAnsi="Verdana" w:cs="Arial"/>
          <w:b/>
          <w:bCs/>
          <w:sz w:val="18"/>
          <w:szCs w:val="18"/>
          <w:highlight w:val="yellow"/>
        </w:rPr>
        <w:t>]</w:t>
      </w:r>
      <w:r w:rsidR="000C4DBD" w:rsidRPr="005A1F62">
        <w:rPr>
          <w:rFonts w:ascii="Verdana" w:hAnsi="Verdana" w:cs="Arial"/>
          <w:sz w:val="18"/>
          <w:szCs w:val="18"/>
          <w:highlight w:val="yellow"/>
        </w:rPr>
        <w:t xml:space="preserve"> ,</w:t>
      </w:r>
      <w:proofErr w:type="gramEnd"/>
      <w:r w:rsidR="000C4DBD" w:rsidRPr="005A1F62">
        <w:rPr>
          <w:rFonts w:ascii="Verdana" w:hAnsi="Verdana" w:cs="Arial"/>
          <w:sz w:val="18"/>
          <w:szCs w:val="18"/>
          <w:highlight w:val="yellow"/>
        </w:rPr>
        <w:t xml:space="preserve"> e-mail: </w:t>
      </w:r>
      <w:r w:rsidR="005A1F62" w:rsidRPr="005A1F62">
        <w:rPr>
          <w:rFonts w:ascii="Verdana" w:hAnsi="Verdana" w:cs="Arial"/>
          <w:b/>
          <w:bCs/>
          <w:sz w:val="18"/>
          <w:szCs w:val="18"/>
          <w:highlight w:val="yellow"/>
        </w:rPr>
        <w:t>[VLOŽÍ ZHOTOVITEL]</w:t>
      </w:r>
    </w:p>
    <w:p w14:paraId="1AA976CB" w14:textId="431EFCEB" w:rsidR="00DE2629" w:rsidRPr="002C1EBA" w:rsidRDefault="00DE2629" w:rsidP="002C1EBA">
      <w:pPr>
        <w:pStyle w:val="Odstavecseseznamem"/>
        <w:numPr>
          <w:ilvl w:val="0"/>
          <w:numId w:val="6"/>
        </w:numPr>
        <w:suppressAutoHyphens/>
        <w:spacing w:after="60" w:line="280" w:lineRule="exact"/>
        <w:ind w:left="284" w:hanging="284"/>
        <w:rPr>
          <w:rFonts w:ascii="Verdana" w:hAnsi="Verdana" w:cs="Arial"/>
          <w:b/>
          <w:bCs/>
          <w:sz w:val="18"/>
          <w:szCs w:val="18"/>
          <w:highlight w:val="yellow"/>
        </w:rPr>
      </w:pPr>
      <w:r w:rsidRPr="002C1EBA">
        <w:rPr>
          <w:rFonts w:ascii="Verdana" w:hAnsi="Verdana" w:cs="Arial"/>
          <w:sz w:val="18"/>
          <w:szCs w:val="18"/>
          <w:highlight w:val="yellow"/>
        </w:rPr>
        <w:t xml:space="preserve">ve věcech technických: </w:t>
      </w:r>
      <w:r w:rsidR="005A1F62" w:rsidRPr="002C1EBA">
        <w:rPr>
          <w:rFonts w:ascii="Verdana" w:hAnsi="Verdana" w:cs="Arial"/>
          <w:b/>
          <w:bCs/>
          <w:sz w:val="18"/>
          <w:szCs w:val="18"/>
          <w:highlight w:val="yellow"/>
        </w:rPr>
        <w:t>[VLOŽÍ ZHOTOVITEL]</w:t>
      </w:r>
      <w:r w:rsidR="00BA0D8B" w:rsidRPr="002C1EBA">
        <w:rPr>
          <w:rFonts w:ascii="Verdana" w:hAnsi="Verdana" w:cs="Arial"/>
          <w:sz w:val="18"/>
          <w:szCs w:val="18"/>
          <w:highlight w:val="yellow"/>
        </w:rPr>
        <w:t>, tel.</w:t>
      </w:r>
      <w:r w:rsidR="000C4DBD" w:rsidRPr="002C1EBA">
        <w:rPr>
          <w:rFonts w:ascii="Verdana" w:hAnsi="Verdana" w:cs="Arial"/>
          <w:sz w:val="18"/>
          <w:szCs w:val="18"/>
          <w:highlight w:val="yellow"/>
        </w:rPr>
        <w:t xml:space="preserve">: </w:t>
      </w:r>
      <w:r w:rsidR="005A1F62" w:rsidRPr="002C1EBA">
        <w:rPr>
          <w:rFonts w:ascii="Verdana" w:hAnsi="Verdana" w:cs="Arial"/>
          <w:b/>
          <w:bCs/>
          <w:sz w:val="18"/>
          <w:szCs w:val="18"/>
          <w:highlight w:val="yellow"/>
        </w:rPr>
        <w:t>[VLOŽÍ ZHOTOVITEL</w:t>
      </w:r>
      <w:proofErr w:type="gramStart"/>
      <w:r w:rsidR="005A1F62" w:rsidRPr="002C1EBA">
        <w:rPr>
          <w:rFonts w:ascii="Verdana" w:hAnsi="Verdana" w:cs="Arial"/>
          <w:b/>
          <w:bCs/>
          <w:sz w:val="18"/>
          <w:szCs w:val="18"/>
          <w:highlight w:val="yellow"/>
        </w:rPr>
        <w:t>]</w:t>
      </w:r>
      <w:r w:rsidR="000C4DBD" w:rsidRPr="002C1EBA">
        <w:rPr>
          <w:rFonts w:ascii="Verdana" w:hAnsi="Verdana" w:cs="Arial"/>
          <w:sz w:val="18"/>
          <w:szCs w:val="18"/>
          <w:highlight w:val="yellow"/>
        </w:rPr>
        <w:t xml:space="preserve"> ,</w:t>
      </w:r>
      <w:proofErr w:type="gramEnd"/>
      <w:r w:rsidR="000C4DBD" w:rsidRPr="002C1EBA">
        <w:rPr>
          <w:rFonts w:ascii="Verdana" w:hAnsi="Verdana" w:cs="Arial"/>
          <w:sz w:val="18"/>
          <w:szCs w:val="18"/>
          <w:highlight w:val="yellow"/>
        </w:rPr>
        <w:t xml:space="preserve"> e-mail: </w:t>
      </w:r>
      <w:r w:rsidR="005A1F62" w:rsidRPr="002C1EBA">
        <w:rPr>
          <w:rFonts w:ascii="Verdana" w:hAnsi="Verdana" w:cs="Arial"/>
          <w:b/>
          <w:bCs/>
          <w:sz w:val="18"/>
          <w:szCs w:val="18"/>
          <w:highlight w:val="yellow"/>
        </w:rPr>
        <w:t>[VLOŽÍ ZHOTOVITEL]</w:t>
      </w:r>
    </w:p>
    <w:p w14:paraId="57773ABD" w14:textId="77777777" w:rsidR="002C1EBA" w:rsidRPr="005A1F62" w:rsidRDefault="002C1EBA" w:rsidP="002C1EBA">
      <w:pPr>
        <w:pStyle w:val="Odstavecseseznamem"/>
        <w:numPr>
          <w:ilvl w:val="0"/>
          <w:numId w:val="6"/>
        </w:numPr>
        <w:suppressAutoHyphens/>
        <w:spacing w:after="60" w:line="280" w:lineRule="exact"/>
        <w:ind w:left="284" w:hanging="284"/>
        <w:rPr>
          <w:rFonts w:ascii="Verdana" w:hAnsi="Verdana" w:cs="Arial"/>
          <w:sz w:val="18"/>
          <w:szCs w:val="18"/>
          <w:highlight w:val="yellow"/>
        </w:rPr>
      </w:pPr>
      <w:r w:rsidRPr="002C1EBA">
        <w:rPr>
          <w:rFonts w:ascii="Verdana" w:hAnsi="Verdana" w:cs="Arial"/>
          <w:sz w:val="18"/>
          <w:szCs w:val="18"/>
          <w:highlight w:val="yellow"/>
        </w:rPr>
        <w:t>autorizovaný zeměměřický inženýr: ……</w:t>
      </w:r>
      <w:proofErr w:type="gramStart"/>
      <w:r w:rsidRPr="002C1EBA">
        <w:rPr>
          <w:rFonts w:ascii="Verdana" w:hAnsi="Verdana" w:cs="Arial"/>
          <w:sz w:val="18"/>
          <w:szCs w:val="18"/>
          <w:highlight w:val="yellow"/>
        </w:rPr>
        <w:t>…….</w:t>
      </w:r>
      <w:proofErr w:type="gramEnd"/>
      <w:r w:rsidRPr="002C1EBA">
        <w:rPr>
          <w:rFonts w:ascii="Verdana" w:hAnsi="Verdana" w:cs="Arial"/>
          <w:sz w:val="18"/>
          <w:szCs w:val="18"/>
          <w:highlight w:val="yellow"/>
        </w:rPr>
        <w:t xml:space="preserve">., </w:t>
      </w:r>
      <w:r w:rsidRPr="005A1F62">
        <w:rPr>
          <w:rFonts w:ascii="Verdana" w:hAnsi="Verdana" w:cs="Arial"/>
          <w:sz w:val="18"/>
          <w:szCs w:val="18"/>
          <w:highlight w:val="yellow"/>
        </w:rPr>
        <w:t xml:space="preserve">tel.: </w:t>
      </w:r>
      <w:r w:rsidRPr="005A1F62">
        <w:rPr>
          <w:rFonts w:ascii="Verdana" w:hAnsi="Verdana" w:cs="Arial"/>
          <w:b/>
          <w:bCs/>
          <w:sz w:val="18"/>
          <w:szCs w:val="18"/>
          <w:highlight w:val="yellow"/>
        </w:rPr>
        <w:t>[VLOŽÍ ZHOTOVITEL]</w:t>
      </w:r>
      <w:r w:rsidRPr="005A1F62">
        <w:rPr>
          <w:rFonts w:ascii="Verdana" w:hAnsi="Verdana" w:cs="Arial"/>
          <w:sz w:val="18"/>
          <w:szCs w:val="18"/>
          <w:highlight w:val="yellow"/>
        </w:rPr>
        <w:t xml:space="preserve"> , e-mail: </w:t>
      </w:r>
      <w:r w:rsidRPr="005A1F62">
        <w:rPr>
          <w:rFonts w:ascii="Verdana" w:hAnsi="Verdana" w:cs="Arial"/>
          <w:b/>
          <w:bCs/>
          <w:sz w:val="18"/>
          <w:szCs w:val="18"/>
          <w:highlight w:val="yellow"/>
        </w:rPr>
        <w:t>[VLOŽÍ ZHOTOVITEL]</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025F3CA" w:rsidR="00DE2629" w:rsidRPr="005A1F62"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w:t>
      </w:r>
      <w:r w:rsidRPr="005A1F62">
        <w:rPr>
          <w:rFonts w:ascii="Verdana" w:hAnsi="Verdana" w:cs="Arial"/>
          <w:sz w:val="18"/>
          <w:szCs w:val="18"/>
          <w:highlight w:val="yellow"/>
        </w:rPr>
        <w:t xml:space="preserve">účtu: </w:t>
      </w:r>
      <w:r w:rsidR="005A1F62" w:rsidRPr="005A1F62">
        <w:rPr>
          <w:rFonts w:ascii="Verdana" w:hAnsi="Verdana" w:cs="Arial"/>
          <w:b/>
          <w:bCs/>
          <w:sz w:val="18"/>
          <w:szCs w:val="18"/>
          <w:highlight w:val="yellow"/>
        </w:rPr>
        <w:t>[</w:t>
      </w:r>
      <w:proofErr w:type="gramStart"/>
      <w:r w:rsidR="005A1F62" w:rsidRPr="005A1F62">
        <w:rPr>
          <w:rFonts w:ascii="Verdana" w:hAnsi="Verdana" w:cs="Arial"/>
          <w:b/>
          <w:bCs/>
          <w:sz w:val="18"/>
          <w:szCs w:val="18"/>
          <w:highlight w:val="yellow"/>
        </w:rPr>
        <w:t>VLOŽÍ</w:t>
      </w:r>
      <w:proofErr w:type="gramEnd"/>
      <w:r w:rsidR="005A1F62" w:rsidRPr="005A1F62">
        <w:rPr>
          <w:rFonts w:ascii="Verdana" w:hAnsi="Verdana" w:cs="Arial"/>
          <w:b/>
          <w:bCs/>
          <w:sz w:val="18"/>
          <w:szCs w:val="18"/>
          <w:highlight w:val="yellow"/>
        </w:rPr>
        <w:t xml:space="preserve"> ZHOTOVITEL]</w:t>
      </w:r>
      <w:r w:rsidR="00EE0261" w:rsidRPr="005A1F62">
        <w:rPr>
          <w:rFonts w:ascii="Verdana" w:hAnsi="Verdana" w:cs="Arial"/>
          <w:sz w:val="18"/>
          <w:szCs w:val="18"/>
          <w:highlight w:val="yellow"/>
        </w:rPr>
        <w:t xml:space="preserve"> vedený u </w:t>
      </w:r>
      <w:r w:rsidR="005A1F62" w:rsidRPr="005A1F62">
        <w:rPr>
          <w:rFonts w:ascii="Verdana" w:hAnsi="Verdana" w:cs="Arial"/>
          <w:b/>
          <w:bCs/>
          <w:sz w:val="18"/>
          <w:szCs w:val="18"/>
          <w:highlight w:val="yellow"/>
        </w:rPr>
        <w:t>[VLOŽÍ ZHOTOVITEL]</w:t>
      </w:r>
      <w:r w:rsidR="00EE0261" w:rsidRPr="005A1F62">
        <w:rPr>
          <w:rFonts w:ascii="Verdana" w:hAnsi="Verdana" w:cs="Arial"/>
          <w:sz w:val="18"/>
          <w:szCs w:val="18"/>
          <w:highlight w:val="yellow"/>
        </w:rPr>
        <w:t>,</w:t>
      </w:r>
    </w:p>
    <w:p w14:paraId="35030DDD" w14:textId="77777777" w:rsidR="00DE2629" w:rsidRPr="005A1F62" w:rsidRDefault="00DE2629" w:rsidP="00953957">
      <w:pPr>
        <w:suppressAutoHyphens/>
        <w:spacing w:before="120" w:after="120" w:line="280" w:lineRule="exact"/>
        <w:ind w:left="1797" w:hanging="1797"/>
        <w:rPr>
          <w:rFonts w:ascii="Verdana" w:hAnsi="Verdana" w:cs="Arial"/>
          <w:b/>
          <w:sz w:val="18"/>
          <w:szCs w:val="18"/>
          <w:highlight w:val="yellow"/>
        </w:rPr>
      </w:pPr>
      <w:r w:rsidRPr="005A1F62">
        <w:rPr>
          <w:rFonts w:ascii="Verdana" w:hAnsi="Verdana" w:cs="Arial"/>
          <w:b/>
          <w:sz w:val="18"/>
          <w:szCs w:val="18"/>
          <w:highlight w:val="yellow"/>
        </w:rPr>
        <w:t xml:space="preserve">Adresa pro zasílání smluvní korespondence: </w:t>
      </w:r>
    </w:p>
    <w:p w14:paraId="5137A12A" w14:textId="2D44E237" w:rsidR="00862F1D" w:rsidRPr="005A1F62" w:rsidRDefault="005A1F62" w:rsidP="00734C0E">
      <w:pPr>
        <w:tabs>
          <w:tab w:val="left" w:pos="1985"/>
          <w:tab w:val="right" w:pos="5670"/>
        </w:tabs>
        <w:suppressAutoHyphens/>
        <w:spacing w:after="120" w:line="280" w:lineRule="exact"/>
        <w:rPr>
          <w:rFonts w:ascii="Verdana" w:hAnsi="Verdana" w:cs="Arial"/>
          <w:sz w:val="18"/>
          <w:szCs w:val="18"/>
          <w:highlight w:val="yellow"/>
        </w:rPr>
      </w:pPr>
      <w:r w:rsidRPr="005A1F62">
        <w:rPr>
          <w:rFonts w:ascii="Verdana" w:hAnsi="Verdana" w:cs="Arial"/>
          <w:b/>
          <w:bCs/>
          <w:sz w:val="18"/>
          <w:szCs w:val="18"/>
          <w:highlight w:val="yellow"/>
        </w:rPr>
        <w:t>[</w:t>
      </w:r>
      <w:proofErr w:type="gramStart"/>
      <w:r w:rsidRPr="005A1F62">
        <w:rPr>
          <w:rFonts w:ascii="Verdana" w:hAnsi="Verdana" w:cs="Arial"/>
          <w:b/>
          <w:bCs/>
          <w:sz w:val="18"/>
          <w:szCs w:val="18"/>
          <w:highlight w:val="yellow"/>
        </w:rPr>
        <w:t>VLOŽÍ</w:t>
      </w:r>
      <w:proofErr w:type="gramEnd"/>
      <w:r w:rsidRPr="005A1F62">
        <w:rPr>
          <w:rFonts w:ascii="Verdana" w:hAnsi="Verdana" w:cs="Arial"/>
          <w:b/>
          <w:bCs/>
          <w:sz w:val="18"/>
          <w:szCs w:val="18"/>
          <w:highlight w:val="yellow"/>
        </w:rPr>
        <w:t xml:space="preserve"> ZHOTOVITEL]</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proofErr w:type="gramStart"/>
      <w:r w:rsidRPr="00734C0E">
        <w:rPr>
          <w:rStyle w:val="Tun"/>
          <w:highlight w:val="yellow"/>
        </w:rPr>
        <w:t>VLOŽÍ</w:t>
      </w:r>
      <w:proofErr w:type="gramEnd"/>
      <w:r w:rsidRPr="00734C0E">
        <w:rPr>
          <w:rStyle w:val="Tun"/>
          <w:highlight w:val="yellow"/>
        </w:rPr>
        <w:t xml:space="preserve">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323CC2F1"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1EA7F15F" w:rsidR="000B6F15" w:rsidRPr="00A968E2" w:rsidRDefault="0077538D" w:rsidP="00AD04C5">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A968E2">
        <w:rPr>
          <w:rFonts w:ascii="Verdana" w:hAnsi="Verdana" w:cs="Arial"/>
          <w:sz w:val="18"/>
          <w:szCs w:val="18"/>
        </w:rPr>
        <w:t xml:space="preserve">Předmětem smlouvy </w:t>
      </w:r>
      <w:r w:rsidR="003351C6" w:rsidRPr="00A968E2">
        <w:rPr>
          <w:rFonts w:ascii="Verdana" w:hAnsi="Verdana" w:cs="Arial"/>
          <w:sz w:val="18"/>
          <w:szCs w:val="18"/>
        </w:rPr>
        <w:t xml:space="preserve">je </w:t>
      </w:r>
      <w:r w:rsidR="00373042" w:rsidRPr="00373042">
        <w:rPr>
          <w:rFonts w:ascii="Verdana" w:hAnsi="Verdana" w:cs="Arial"/>
          <w:sz w:val="18"/>
          <w:szCs w:val="18"/>
        </w:rPr>
        <w:t xml:space="preserve">kompletní zajištění autonomního geotechnického monitoringu kolejiště a přidružených částí stanice v průběhu ražby </w:t>
      </w:r>
      <w:proofErr w:type="spellStart"/>
      <w:r w:rsidR="00373042" w:rsidRPr="00373042">
        <w:rPr>
          <w:rFonts w:ascii="Verdana" w:hAnsi="Verdana" w:cs="Arial"/>
          <w:sz w:val="18"/>
          <w:szCs w:val="18"/>
        </w:rPr>
        <w:t>kabelovodu</w:t>
      </w:r>
      <w:proofErr w:type="spellEnd"/>
      <w:r w:rsidR="00373042" w:rsidRPr="00373042">
        <w:rPr>
          <w:rFonts w:ascii="Verdana" w:hAnsi="Verdana" w:cs="Arial"/>
          <w:sz w:val="18"/>
          <w:szCs w:val="18"/>
        </w:rPr>
        <w:t xml:space="preserve"> a výstavby podchodu v ŽST Kolín. To znamená především zajištění pasportu a monitoringu části stanice – kolejiště, zastřešení, stožáry TV – dotčené ražbou TBM a výstavbou podchodu při realizaci stavby </w:t>
      </w:r>
      <w:r w:rsidR="00373042" w:rsidRPr="00373042">
        <w:rPr>
          <w:rFonts w:ascii="Verdana" w:hAnsi="Verdana" w:cs="Arial"/>
          <w:b/>
          <w:bCs/>
          <w:sz w:val="18"/>
          <w:szCs w:val="18"/>
        </w:rPr>
        <w:t xml:space="preserve">„Zajištění bezbariérového přístupu na nástupiště v </w:t>
      </w:r>
      <w:proofErr w:type="spellStart"/>
      <w:r w:rsidR="00373042" w:rsidRPr="00373042">
        <w:rPr>
          <w:rFonts w:ascii="Verdana" w:hAnsi="Verdana" w:cs="Arial"/>
          <w:b/>
          <w:bCs/>
          <w:sz w:val="18"/>
          <w:szCs w:val="18"/>
        </w:rPr>
        <w:t>žst</w:t>
      </w:r>
      <w:proofErr w:type="spellEnd"/>
      <w:r w:rsidR="00373042" w:rsidRPr="00373042">
        <w:rPr>
          <w:rFonts w:ascii="Verdana" w:hAnsi="Verdana" w:cs="Arial"/>
          <w:b/>
          <w:bCs/>
          <w:sz w:val="18"/>
          <w:szCs w:val="18"/>
        </w:rPr>
        <w:t>. Kolín“</w:t>
      </w:r>
      <w:r w:rsidR="00373042" w:rsidRPr="00373042">
        <w:rPr>
          <w:rFonts w:ascii="Verdana" w:hAnsi="Verdana" w:cs="Arial"/>
          <w:sz w:val="18"/>
          <w:szCs w:val="18"/>
        </w:rPr>
        <w:t>. Činnost bude trvat po dobu realizace díla v průběhu prací majících vliv na zmíněné části stanice. Veškeré práce budou ukončeny vypracováním závěrečného posudku.</w:t>
      </w:r>
      <w:r w:rsidR="00D769D3" w:rsidRPr="00A968E2">
        <w:rPr>
          <w:rFonts w:ascii="Verdana" w:hAnsi="Verdana" w:cs="Arial"/>
          <w:sz w:val="18"/>
          <w:szCs w:val="18"/>
        </w:rPr>
        <w:t xml:space="preserve"> (dále jen „činnosti“)</w:t>
      </w:r>
      <w:r w:rsidR="003351C6" w:rsidRPr="00A968E2">
        <w:rPr>
          <w:rFonts w:ascii="Verdana" w:hAnsi="Verdana" w:cs="Arial"/>
          <w:sz w:val="18"/>
          <w:szCs w:val="18"/>
        </w:rPr>
        <w:t xml:space="preserve">. </w:t>
      </w:r>
    </w:p>
    <w:p w14:paraId="6EBA3FB6" w14:textId="2C56ED04" w:rsidR="00AD04C5" w:rsidRPr="00A968E2" w:rsidRDefault="00AD04C5" w:rsidP="00AD04C5">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A968E2">
        <w:rPr>
          <w:rFonts w:ascii="Verdana" w:hAnsi="Verdana" w:cs="Arial"/>
          <w:b/>
          <w:sz w:val="18"/>
          <w:szCs w:val="18"/>
        </w:rPr>
        <w:t>1.2.</w:t>
      </w:r>
      <w:r w:rsidRPr="00A968E2">
        <w:rPr>
          <w:rFonts w:ascii="Verdana" w:hAnsi="Verdana" w:cs="Arial"/>
          <w:b/>
          <w:sz w:val="18"/>
          <w:szCs w:val="18"/>
        </w:rPr>
        <w:tab/>
      </w:r>
      <w:r w:rsidRPr="00A968E2">
        <w:rPr>
          <w:rFonts w:ascii="Verdana" w:hAnsi="Verdana" w:cs="Arial"/>
          <w:sz w:val="18"/>
          <w:szCs w:val="18"/>
        </w:rPr>
        <w:t>Jedná se zejména o následující činnosti:</w:t>
      </w:r>
    </w:p>
    <w:p w14:paraId="47665C65" w14:textId="19A5CDBD" w:rsidR="00373042" w:rsidRPr="00373042" w:rsidRDefault="00373042" w:rsidP="00373042">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sidRPr="00373042">
        <w:rPr>
          <w:rFonts w:ascii="Verdana" w:hAnsi="Verdana" w:cs="Arial"/>
          <w:sz w:val="18"/>
          <w:szCs w:val="18"/>
        </w:rPr>
        <w:t>Návrh a zřízení autonomního monitorovacího systému</w:t>
      </w:r>
      <w:r>
        <w:rPr>
          <w:rFonts w:ascii="Verdana" w:hAnsi="Verdana" w:cs="Arial"/>
          <w:sz w:val="18"/>
          <w:szCs w:val="18"/>
        </w:rPr>
        <w:t>,</w:t>
      </w:r>
    </w:p>
    <w:p w14:paraId="74E3E350" w14:textId="67F4D3CB" w:rsidR="00373042" w:rsidRDefault="00373042" w:rsidP="00C24994">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m</w:t>
      </w:r>
      <w:r w:rsidRPr="00373042">
        <w:rPr>
          <w:rFonts w:ascii="Verdana" w:hAnsi="Verdana" w:cs="Arial"/>
          <w:sz w:val="18"/>
          <w:szCs w:val="18"/>
        </w:rPr>
        <w:t>ěření a vyhodnocování výsledků měření dotčených částí stanice</w:t>
      </w:r>
      <w:r>
        <w:rPr>
          <w:rFonts w:ascii="Verdana" w:hAnsi="Verdana" w:cs="Arial"/>
          <w:sz w:val="18"/>
          <w:szCs w:val="18"/>
        </w:rPr>
        <w:t>,</w:t>
      </w:r>
      <w:r w:rsidRPr="00A968E2">
        <w:rPr>
          <w:rFonts w:ascii="Verdana" w:hAnsi="Verdana" w:cs="Arial"/>
          <w:sz w:val="18"/>
          <w:szCs w:val="18"/>
        </w:rPr>
        <w:t xml:space="preserve"> </w:t>
      </w:r>
    </w:p>
    <w:p w14:paraId="0A7F308C" w14:textId="67F56C80" w:rsidR="00AD04C5" w:rsidRPr="00373042" w:rsidRDefault="00373042" w:rsidP="00373042">
      <w:pPr>
        <w:pStyle w:val="Odstavecseseznamem"/>
        <w:numPr>
          <w:ilvl w:val="0"/>
          <w:numId w:val="8"/>
        </w:numPr>
        <w:tabs>
          <w:tab w:val="left" w:pos="567"/>
          <w:tab w:val="left" w:pos="3240"/>
          <w:tab w:val="left" w:pos="6120"/>
          <w:tab w:val="left" w:pos="7200"/>
        </w:tabs>
        <w:spacing w:after="120" w:line="280" w:lineRule="exact"/>
        <w:jc w:val="both"/>
        <w:rPr>
          <w:rFonts w:ascii="Verdana" w:hAnsi="Verdana" w:cs="Arial"/>
          <w:sz w:val="18"/>
          <w:szCs w:val="18"/>
        </w:rPr>
      </w:pPr>
      <w:r>
        <w:rPr>
          <w:rFonts w:ascii="Verdana" w:hAnsi="Verdana" w:cs="Arial"/>
          <w:sz w:val="18"/>
          <w:szCs w:val="18"/>
        </w:rPr>
        <w:t>ú</w:t>
      </w:r>
      <w:r w:rsidRPr="00373042">
        <w:rPr>
          <w:rFonts w:ascii="Verdana" w:hAnsi="Verdana" w:cs="Arial"/>
          <w:sz w:val="18"/>
          <w:szCs w:val="18"/>
        </w:rPr>
        <w:t>čast na operativních poradách, včetně návrhu opatření, poradenská činnost</w:t>
      </w:r>
      <w:r w:rsidR="00AD04C5" w:rsidRPr="00373042">
        <w:rPr>
          <w:rFonts w:ascii="Verdana" w:hAnsi="Verdana" w:cs="Arial"/>
          <w:sz w:val="18"/>
          <w:szCs w:val="18"/>
        </w:rPr>
        <w:t>.</w:t>
      </w:r>
    </w:p>
    <w:p w14:paraId="36B54DA0" w14:textId="533F138F" w:rsidR="001175A2" w:rsidRPr="00A968E2" w:rsidRDefault="00AD04C5" w:rsidP="001175A2">
      <w:pPr>
        <w:suppressAutoHyphens/>
        <w:spacing w:line="280" w:lineRule="exact"/>
        <w:ind w:left="539" w:hanging="539"/>
        <w:jc w:val="both"/>
        <w:rPr>
          <w:rFonts w:ascii="Verdana" w:hAnsi="Verdana" w:cs="Arial"/>
          <w:sz w:val="18"/>
          <w:szCs w:val="18"/>
        </w:rPr>
      </w:pPr>
      <w:r w:rsidRPr="00A968E2">
        <w:rPr>
          <w:rFonts w:ascii="Verdana" w:hAnsi="Verdana" w:cs="Arial"/>
          <w:b/>
          <w:sz w:val="18"/>
          <w:szCs w:val="18"/>
        </w:rPr>
        <w:t>1.3.</w:t>
      </w:r>
      <w:r w:rsidRPr="00A968E2">
        <w:rPr>
          <w:rFonts w:ascii="Verdana" w:hAnsi="Verdana" w:cs="Arial"/>
          <w:b/>
          <w:sz w:val="18"/>
          <w:szCs w:val="18"/>
        </w:rPr>
        <w:tab/>
      </w:r>
      <w:r w:rsidRPr="00A968E2">
        <w:rPr>
          <w:rFonts w:ascii="Verdana" w:hAnsi="Verdana" w:cs="Arial"/>
          <w:sz w:val="18"/>
          <w:szCs w:val="18"/>
        </w:rPr>
        <w:t xml:space="preserve">Zhotovitel se dále zavazuje k vypracování </w:t>
      </w:r>
      <w:r w:rsidR="001175A2" w:rsidRPr="00A968E2">
        <w:rPr>
          <w:rFonts w:ascii="Verdana" w:hAnsi="Verdana" w:cs="Arial"/>
          <w:sz w:val="18"/>
          <w:szCs w:val="18"/>
        </w:rPr>
        <w:t>Závěrečné zprávy po dokončení realizace jednotlivých částí (</w:t>
      </w:r>
      <w:proofErr w:type="spellStart"/>
      <w:r w:rsidR="001175A2" w:rsidRPr="00A968E2">
        <w:rPr>
          <w:rFonts w:ascii="Verdana" w:hAnsi="Verdana" w:cs="Arial"/>
          <w:sz w:val="18"/>
          <w:szCs w:val="18"/>
        </w:rPr>
        <w:t>geomonitoringu</w:t>
      </w:r>
      <w:proofErr w:type="spellEnd"/>
      <w:r w:rsidR="001175A2" w:rsidRPr="00A968E2">
        <w:rPr>
          <w:rFonts w:ascii="Verdana" w:hAnsi="Verdana" w:cs="Arial"/>
          <w:sz w:val="18"/>
          <w:szCs w:val="18"/>
        </w:rPr>
        <w:t xml:space="preserve"> ražených objektů, pasport a sledování metra):</w:t>
      </w:r>
    </w:p>
    <w:p w14:paraId="263C7F76" w14:textId="3FABA3BD" w:rsidR="001175A2" w:rsidRPr="00A968E2" w:rsidRDefault="001175A2" w:rsidP="001175A2">
      <w:pPr>
        <w:pStyle w:val="Odstavecseseznamem"/>
        <w:numPr>
          <w:ilvl w:val="0"/>
          <w:numId w:val="9"/>
        </w:numPr>
        <w:suppressAutoHyphens/>
        <w:spacing w:line="280" w:lineRule="exact"/>
        <w:jc w:val="both"/>
        <w:rPr>
          <w:rFonts w:ascii="Verdana" w:hAnsi="Verdana" w:cs="Arial"/>
          <w:sz w:val="18"/>
          <w:szCs w:val="18"/>
        </w:rPr>
      </w:pPr>
      <w:r w:rsidRPr="00A968E2">
        <w:rPr>
          <w:rFonts w:ascii="Verdana" w:hAnsi="Verdana" w:cs="Arial"/>
          <w:sz w:val="18"/>
          <w:szCs w:val="18"/>
        </w:rPr>
        <w:t>rozsah a termín hlavních prováděných prací,</w:t>
      </w:r>
    </w:p>
    <w:p w14:paraId="51C33BB0" w14:textId="1DED742B" w:rsidR="00AD04C5" w:rsidRPr="00A968E2" w:rsidRDefault="001175A2" w:rsidP="00AC0BCC">
      <w:pPr>
        <w:pStyle w:val="Odstavecseseznamem"/>
        <w:numPr>
          <w:ilvl w:val="0"/>
          <w:numId w:val="9"/>
        </w:numPr>
        <w:suppressAutoHyphens/>
        <w:spacing w:line="280" w:lineRule="exact"/>
        <w:jc w:val="both"/>
        <w:rPr>
          <w:rFonts w:ascii="Verdana" w:hAnsi="Verdana" w:cs="Arial"/>
          <w:sz w:val="18"/>
          <w:szCs w:val="18"/>
        </w:rPr>
      </w:pPr>
      <w:r w:rsidRPr="00A968E2">
        <w:rPr>
          <w:rFonts w:ascii="Verdana" w:hAnsi="Verdana" w:cs="Arial"/>
          <w:sz w:val="18"/>
          <w:szCs w:val="18"/>
        </w:rPr>
        <w:t>souhrnnou rekapitulaci vývoje situace včetně dopadu všech odsouhlase</w:t>
      </w:r>
      <w:r w:rsidR="00815244" w:rsidRPr="00A968E2">
        <w:rPr>
          <w:rFonts w:ascii="Verdana" w:hAnsi="Verdana" w:cs="Arial"/>
          <w:sz w:val="18"/>
          <w:szCs w:val="18"/>
        </w:rPr>
        <w:t>ných změn na jednotlivé PS a SO</w:t>
      </w:r>
      <w:r w:rsidRPr="00A968E2">
        <w:rPr>
          <w:rFonts w:ascii="Verdana" w:hAnsi="Verdana" w:cs="Arial"/>
          <w:sz w:val="18"/>
          <w:szCs w:val="18"/>
        </w:rPr>
        <w:t xml:space="preserve"> (konečná bilance stavby)</w:t>
      </w:r>
      <w:r w:rsidR="00815244" w:rsidRPr="00A968E2">
        <w:rPr>
          <w:rFonts w:ascii="Verdana" w:hAnsi="Verdana" w:cs="Arial"/>
          <w:sz w:val="18"/>
          <w:szCs w:val="18"/>
        </w:rPr>
        <w:t>.</w:t>
      </w:r>
    </w:p>
    <w:p w14:paraId="2E58F6B0" w14:textId="442702A8" w:rsidR="00CB78AC" w:rsidRPr="001155DF" w:rsidRDefault="0077538D" w:rsidP="00CD4F20">
      <w:pPr>
        <w:suppressAutoHyphens/>
        <w:spacing w:before="240" w:after="120"/>
        <w:jc w:val="center"/>
        <w:rPr>
          <w:rFonts w:ascii="Verdana" w:hAnsi="Verdana" w:cs="Arial"/>
          <w:b/>
          <w:sz w:val="20"/>
          <w:szCs w:val="18"/>
          <w:u w:val="single"/>
        </w:rPr>
      </w:pPr>
      <w:r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C24994">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4045FA9D" w:rsidR="00CB78AC" w:rsidRPr="00734C0E" w:rsidRDefault="00CB78AC" w:rsidP="00D06811">
      <w:pPr>
        <w:numPr>
          <w:ilvl w:val="0"/>
          <w:numId w:val="5"/>
        </w:numPr>
        <w:suppressAutoHyphens/>
        <w:spacing w:after="60" w:line="280" w:lineRule="exact"/>
        <w:jc w:val="both"/>
        <w:rPr>
          <w:rFonts w:ascii="Verdana" w:hAnsi="Verdana" w:cs="Arial"/>
          <w:sz w:val="18"/>
          <w:szCs w:val="18"/>
        </w:rPr>
      </w:pPr>
      <w:r w:rsidRPr="00734C0E">
        <w:rPr>
          <w:rFonts w:ascii="Verdana" w:hAnsi="Verdana" w:cs="Arial"/>
          <w:sz w:val="18"/>
          <w:szCs w:val="18"/>
        </w:rPr>
        <w:lastRenderedPageBreak/>
        <w:t>Výzva ke zp</w:t>
      </w:r>
      <w:r w:rsidR="004547EF" w:rsidRPr="00734C0E">
        <w:rPr>
          <w:rFonts w:ascii="Verdana" w:hAnsi="Verdana" w:cs="Arial"/>
          <w:sz w:val="18"/>
          <w:szCs w:val="18"/>
        </w:rPr>
        <w:t xml:space="preserve">racování nabídky čj. </w:t>
      </w:r>
      <w:r w:rsidR="006F2A32">
        <w:rPr>
          <w:rFonts w:ascii="Verdana" w:hAnsi="Verdana" w:cs="Arial"/>
          <w:sz w:val="18"/>
          <w:szCs w:val="18"/>
        </w:rPr>
        <w:t>15583</w:t>
      </w:r>
      <w:r w:rsidR="00D06811" w:rsidRPr="00D06811">
        <w:rPr>
          <w:rFonts w:ascii="Verdana" w:hAnsi="Verdana" w:cs="Arial"/>
          <w:sz w:val="18"/>
          <w:szCs w:val="18"/>
        </w:rPr>
        <w:t>/202</w:t>
      </w:r>
      <w:r w:rsidR="006F2A32">
        <w:rPr>
          <w:rFonts w:ascii="Verdana" w:hAnsi="Verdana" w:cs="Arial"/>
          <w:sz w:val="18"/>
          <w:szCs w:val="18"/>
        </w:rPr>
        <w:t>4</w:t>
      </w:r>
      <w:r w:rsidR="00D06811" w:rsidRPr="00D06811">
        <w:rPr>
          <w:rFonts w:ascii="Verdana" w:hAnsi="Verdana" w:cs="Arial"/>
          <w:sz w:val="18"/>
          <w:szCs w:val="18"/>
        </w:rPr>
        <w:t xml:space="preserve">-SŽ-SSZ-OVZ </w:t>
      </w:r>
      <w:r w:rsidRPr="00734C0E">
        <w:rPr>
          <w:rFonts w:ascii="Verdana" w:hAnsi="Verdana" w:cs="Arial"/>
          <w:sz w:val="18"/>
          <w:szCs w:val="18"/>
        </w:rPr>
        <w:t xml:space="preserve">ze dne </w:t>
      </w:r>
      <w:r w:rsidR="009A3EC5">
        <w:rPr>
          <w:rFonts w:ascii="Verdana" w:hAnsi="Verdana" w:cs="Arial"/>
          <w:sz w:val="18"/>
          <w:szCs w:val="18"/>
        </w:rPr>
        <w:t>27.08.2024</w:t>
      </w:r>
      <w:r w:rsidRPr="009A3EC5">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542582B6" w14:textId="77777777" w:rsidR="00D06811" w:rsidRDefault="004547EF" w:rsidP="00D06811">
      <w:pPr>
        <w:numPr>
          <w:ilvl w:val="0"/>
          <w:numId w:val="5"/>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671636D8" w14:textId="418C1F19" w:rsidR="00D06811" w:rsidRPr="00D06811" w:rsidRDefault="00D06811" w:rsidP="00D06811">
      <w:pPr>
        <w:numPr>
          <w:ilvl w:val="0"/>
          <w:numId w:val="5"/>
        </w:numPr>
        <w:suppressAutoHyphens/>
        <w:spacing w:after="60" w:line="280" w:lineRule="exact"/>
        <w:ind w:left="1418" w:hanging="284"/>
        <w:jc w:val="both"/>
        <w:rPr>
          <w:rFonts w:ascii="Verdana" w:hAnsi="Verdana" w:cs="Arial"/>
          <w:sz w:val="18"/>
          <w:szCs w:val="18"/>
        </w:rPr>
      </w:pPr>
      <w:r w:rsidRPr="00D06811">
        <w:rPr>
          <w:rFonts w:ascii="Verdana" w:hAnsi="Verdana" w:cs="Arial"/>
          <w:sz w:val="18"/>
          <w:szCs w:val="18"/>
        </w:rPr>
        <w:t>Dokumentace stavby</w:t>
      </w:r>
    </w:p>
    <w:p w14:paraId="470BFEEE" w14:textId="5962E9BA" w:rsidR="00F1442D" w:rsidRDefault="00CB78AC" w:rsidP="00C24994">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14A19ACC" w14:textId="77777777" w:rsidR="008C0A5A" w:rsidRPr="008C0A5A" w:rsidRDefault="008C0A5A" w:rsidP="008C0A5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0A5A">
        <w:rPr>
          <w:rFonts w:ascii="Verdana" w:hAnsi="Verdana" w:cs="Arial"/>
          <w:sz w:val="18"/>
          <w:szCs w:val="18"/>
        </w:rPr>
        <w:t>Směrnice SŽ SM053 Zadávání veřejných zakázek, v platném znění</w:t>
      </w:r>
    </w:p>
    <w:p w14:paraId="5095C5AB" w14:textId="77777777" w:rsidR="008C0A5A" w:rsidRPr="008C0A5A" w:rsidRDefault="008C0A5A" w:rsidP="008C0A5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0A5A">
        <w:rPr>
          <w:rFonts w:ascii="Verdana" w:hAnsi="Verdana" w:cs="Arial"/>
          <w:sz w:val="18"/>
          <w:szCs w:val="18"/>
        </w:rPr>
        <w:t>Směrnice SŽDC č. 20 pro stanovení a členění investičních nákladů staveb státní organizace Správa železniční dopravní cesty, v platném znění</w:t>
      </w:r>
    </w:p>
    <w:p w14:paraId="2BE35378" w14:textId="337D45F6" w:rsidR="00B01F86" w:rsidRPr="00883876" w:rsidRDefault="00B01F86" w:rsidP="00B01F8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SŽDC SM105, Změny během výstavby, v platném znění</w:t>
      </w:r>
    </w:p>
    <w:p w14:paraId="3EDC964D" w14:textId="592E24ED" w:rsidR="008C0A5A" w:rsidRPr="008C0A5A" w:rsidRDefault="008C0A5A" w:rsidP="008C0A5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0A5A">
        <w:rPr>
          <w:rFonts w:ascii="Verdana" w:hAnsi="Verdana" w:cs="Arial"/>
          <w:sz w:val="18"/>
          <w:szCs w:val="18"/>
        </w:rPr>
        <w:t>Technické kvalitativní podmínky staveb státních drah, v platném znění (dále jen „TKP staveb“)</w:t>
      </w:r>
    </w:p>
    <w:p w14:paraId="2F7ECC3C" w14:textId="52C0BDEC" w:rsidR="008C0A5A" w:rsidRDefault="008C0A5A" w:rsidP="008C0A5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0A5A">
        <w:rPr>
          <w:rFonts w:ascii="Verdana" w:hAnsi="Verdana" w:cs="Arial"/>
          <w:sz w:val="18"/>
          <w:szCs w:val="18"/>
        </w:rPr>
        <w:t xml:space="preserve">České technické normy a interní předpisy objednatele vyjmenované v příslušných kapitolách   TKP staveb a v Technických kvalitativních podmínkách staveb pozemních komunikací (dále také jen „TKP PK“) – přístupné na </w:t>
      </w:r>
      <w:hyperlink r:id="rId11" w:history="1">
        <w:r w:rsidR="00B01F86" w:rsidRPr="001D6F8A">
          <w:rPr>
            <w:rStyle w:val="Hypertextovodkaz"/>
            <w:rFonts w:ascii="Verdana" w:hAnsi="Verdana" w:cs="Arial"/>
            <w:sz w:val="18"/>
            <w:szCs w:val="18"/>
          </w:rPr>
          <w:t>http://typdok.tudc.cz</w:t>
        </w:r>
      </w:hyperlink>
    </w:p>
    <w:p w14:paraId="1D98802E" w14:textId="77777777" w:rsidR="00B01F86" w:rsidRPr="00883876" w:rsidRDefault="00B01F86" w:rsidP="00B01F8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3DD01CB5" w14:textId="77777777" w:rsidR="008C0A5A" w:rsidRPr="008C0A5A" w:rsidRDefault="008C0A5A" w:rsidP="008C0A5A">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C0A5A">
        <w:rPr>
          <w:rFonts w:ascii="Verdana" w:hAnsi="Verdana" w:cs="Arial"/>
          <w:sz w:val="18"/>
          <w:szCs w:val="18"/>
        </w:rPr>
        <w:t>Zvláštní technické podmínky.</w:t>
      </w:r>
    </w:p>
    <w:p w14:paraId="607FAF5D" w14:textId="61E00F2B"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6398E042"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8C0A5A">
        <w:rPr>
          <w:rFonts w:ascii="Verdana" w:hAnsi="Verdana" w:cs="Arial"/>
          <w:sz w:val="18"/>
          <w:szCs w:val="18"/>
        </w:rPr>
        <w:t>Z</w:t>
      </w:r>
      <w:r w:rsidR="008C0A5A" w:rsidRPr="008C0A5A">
        <w:rPr>
          <w:rFonts w:ascii="Verdana" w:hAnsi="Verdana" w:cs="Arial"/>
          <w:sz w:val="18"/>
          <w:szCs w:val="18"/>
        </w:rPr>
        <w:t>hotovitel se zavazuje respektovat změny předpisů objednatele uvedených v čl. 2.1 písm. m) a norem, které se týkají díla a jeho součástí, i pokud k nim dojde během provádění díla a pokud mu budou objednatelem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2"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3"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4"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A20A60">
        <w:rPr>
          <w:rFonts w:ascii="Verdana" w:hAnsi="Verdana"/>
          <w:sz w:val="20"/>
          <w:szCs w:val="18"/>
          <w:u w:val="single"/>
        </w:rPr>
        <w:t>Čl</w:t>
      </w:r>
      <w:r w:rsidR="00224A90" w:rsidRPr="00A20A60">
        <w:rPr>
          <w:rFonts w:ascii="Verdana" w:hAnsi="Verdana"/>
          <w:sz w:val="20"/>
          <w:szCs w:val="18"/>
          <w:u w:val="single"/>
        </w:rPr>
        <w:t>ánek</w:t>
      </w:r>
      <w:r w:rsidRPr="00A20A60">
        <w:rPr>
          <w:rFonts w:ascii="Verdana" w:hAnsi="Verdana"/>
          <w:sz w:val="20"/>
          <w:szCs w:val="18"/>
          <w:u w:val="single"/>
        </w:rPr>
        <w:t xml:space="preserve"> </w:t>
      </w:r>
      <w:r w:rsidR="00567417" w:rsidRPr="00A20A60">
        <w:rPr>
          <w:rFonts w:ascii="Verdana" w:hAnsi="Verdana"/>
          <w:sz w:val="20"/>
          <w:szCs w:val="18"/>
          <w:u w:val="single"/>
        </w:rPr>
        <w:t>3</w:t>
      </w:r>
      <w:r w:rsidRPr="00A20A60">
        <w:rPr>
          <w:rFonts w:ascii="Verdana" w:hAnsi="Verdana"/>
          <w:sz w:val="20"/>
          <w:szCs w:val="18"/>
          <w:u w:val="single"/>
        </w:rPr>
        <w:t xml:space="preserve"> - Lhůty </w:t>
      </w:r>
      <w:r w:rsidR="006037C1" w:rsidRPr="00A20A60">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A20A60">
      <w:pPr>
        <w:suppressAutoHyphens/>
        <w:spacing w:before="12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sidRPr="00A20A60">
        <w:rPr>
          <w:rFonts w:ascii="Verdana" w:hAnsi="Verdana" w:cs="Arial"/>
          <w:b/>
          <w:sz w:val="18"/>
          <w:szCs w:val="18"/>
        </w:rPr>
        <w:tab/>
      </w:r>
      <w:r w:rsidR="00667FAA" w:rsidRPr="00A20A60">
        <w:rPr>
          <w:rFonts w:ascii="Verdana" w:hAnsi="Verdana" w:cs="Arial"/>
          <w:sz w:val="18"/>
          <w:szCs w:val="18"/>
        </w:rPr>
        <w:t>Zhotovitel</w:t>
      </w:r>
      <w:r w:rsidR="00A11B02" w:rsidRPr="00A20A60">
        <w:rPr>
          <w:rFonts w:ascii="Verdana" w:hAnsi="Verdana" w:cs="Arial"/>
          <w:sz w:val="18"/>
          <w:szCs w:val="18"/>
        </w:rPr>
        <w:t xml:space="preserve"> se zavazuje </w:t>
      </w:r>
      <w:r w:rsidR="007D1B36" w:rsidRPr="00A20A60">
        <w:rPr>
          <w:rFonts w:ascii="Verdana" w:hAnsi="Verdana" w:cs="Arial"/>
          <w:sz w:val="18"/>
          <w:szCs w:val="18"/>
        </w:rPr>
        <w:t xml:space="preserve">zahájit </w:t>
      </w:r>
      <w:r w:rsidR="00821D2A" w:rsidRPr="00A20A60">
        <w:rPr>
          <w:rFonts w:ascii="Verdana" w:hAnsi="Verdana" w:cs="Arial"/>
          <w:sz w:val="18"/>
          <w:szCs w:val="18"/>
        </w:rPr>
        <w:t>plnění:</w:t>
      </w:r>
      <w:r w:rsidR="00821D2A" w:rsidRPr="00A20A60">
        <w:rPr>
          <w:rFonts w:ascii="Verdana" w:hAnsi="Verdana" w:cs="Arial"/>
          <w:b/>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5FFD6AD6" w14:textId="2B8137BD" w:rsidR="00F86BAA" w:rsidRDefault="00A20A60" w:rsidP="00373042">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 xml:space="preserve"> </w:t>
      </w:r>
      <w:r w:rsidR="006037C1" w:rsidRPr="006037C1">
        <w:rPr>
          <w:rFonts w:ascii="Verdana" w:hAnsi="Verdana" w:cs="Arial"/>
          <w:b/>
          <w:sz w:val="18"/>
          <w:szCs w:val="18"/>
        </w:rPr>
        <w:t>3.</w:t>
      </w:r>
      <w:r>
        <w:rPr>
          <w:rFonts w:ascii="Verdana" w:hAnsi="Verdana" w:cs="Arial"/>
          <w:b/>
          <w:sz w:val="18"/>
          <w:szCs w:val="18"/>
        </w:rPr>
        <w:t>2</w:t>
      </w:r>
      <w:r w:rsidR="006037C1" w:rsidRPr="006037C1">
        <w:rPr>
          <w:rFonts w:ascii="Verdana" w:hAnsi="Verdana" w:cs="Arial"/>
          <w:b/>
          <w:sz w:val="18"/>
          <w:szCs w:val="18"/>
        </w:rPr>
        <w:t>.</w:t>
      </w:r>
      <w:r w:rsidR="00966577" w:rsidRPr="00A20A60">
        <w:rPr>
          <w:rFonts w:ascii="Verdana" w:hAnsi="Verdana" w:cs="Arial"/>
          <w:b/>
          <w:sz w:val="18"/>
          <w:szCs w:val="18"/>
        </w:rPr>
        <w:t xml:space="preserve"> </w:t>
      </w:r>
      <w:r w:rsidR="001D557D" w:rsidRPr="001D557D">
        <w:rPr>
          <w:rFonts w:ascii="Verdana" w:hAnsi="Verdana" w:cs="Arial"/>
          <w:sz w:val="18"/>
          <w:szCs w:val="18"/>
        </w:rPr>
        <w:t>Termín ukončení plněn</w:t>
      </w:r>
      <w:r w:rsidR="00373042">
        <w:rPr>
          <w:rFonts w:ascii="Verdana" w:hAnsi="Verdana" w:cs="Arial"/>
          <w:sz w:val="18"/>
          <w:szCs w:val="18"/>
        </w:rPr>
        <w:t xml:space="preserve"> v následujících etapách:</w:t>
      </w:r>
    </w:p>
    <w:p w14:paraId="0C8735F2" w14:textId="77777777" w:rsidR="007E6AA1" w:rsidRDefault="007E6AA1" w:rsidP="00373042">
      <w:pPr>
        <w:suppressAutoHyphens/>
        <w:spacing w:before="120" w:line="280" w:lineRule="exact"/>
        <w:ind w:left="539" w:hanging="539"/>
        <w:jc w:val="both"/>
        <w:rPr>
          <w:rFonts w:ascii="Verdana" w:hAnsi="Verdana" w:cs="Arial"/>
          <w:sz w:val="18"/>
          <w:szCs w:val="18"/>
        </w:rPr>
      </w:pPr>
    </w:p>
    <w:p w14:paraId="17891EF7" w14:textId="77777777" w:rsidR="00EB32A7" w:rsidRDefault="00EB32A7" w:rsidP="00373042">
      <w:pPr>
        <w:suppressAutoHyphens/>
        <w:spacing w:before="120" w:line="280" w:lineRule="exact"/>
        <w:ind w:left="539" w:hanging="539"/>
        <w:jc w:val="both"/>
        <w:rPr>
          <w:rFonts w:ascii="Verdana" w:hAnsi="Verdana" w:cs="Arial"/>
          <w:sz w:val="18"/>
          <w:szCs w:val="18"/>
        </w:rPr>
      </w:pPr>
    </w:p>
    <w:p w14:paraId="47D0E414" w14:textId="77777777" w:rsidR="00EB32A7" w:rsidRDefault="00EB32A7" w:rsidP="00373042">
      <w:pPr>
        <w:suppressAutoHyphens/>
        <w:spacing w:before="120" w:line="280" w:lineRule="exact"/>
        <w:ind w:left="539" w:hanging="539"/>
        <w:jc w:val="both"/>
        <w:rPr>
          <w:rFonts w:ascii="Verdana" w:hAnsi="Verdana" w:cs="Arial"/>
          <w:sz w:val="18"/>
          <w:szCs w:val="18"/>
        </w:rPr>
      </w:pPr>
    </w:p>
    <w:p w14:paraId="0C9D4CB9" w14:textId="77777777" w:rsidR="00861355" w:rsidRDefault="00861355" w:rsidP="00373042">
      <w:pPr>
        <w:suppressAutoHyphens/>
        <w:spacing w:before="120" w:line="280" w:lineRule="exact"/>
        <w:ind w:left="539" w:hanging="539"/>
        <w:jc w:val="both"/>
        <w:rPr>
          <w:rFonts w:ascii="Verdana" w:hAnsi="Verdana" w:cs="Arial"/>
          <w:sz w:val="18"/>
          <w:szCs w:val="18"/>
        </w:rPr>
      </w:pPr>
    </w:p>
    <w:tbl>
      <w:tblPr>
        <w:tblW w:w="5156" w:type="pct"/>
        <w:tblInd w:w="70" w:type="dxa"/>
        <w:tblCellMar>
          <w:left w:w="70" w:type="dxa"/>
          <w:right w:w="70" w:type="dxa"/>
        </w:tblCellMar>
        <w:tblLook w:val="04A0" w:firstRow="1" w:lastRow="0" w:firstColumn="1" w:lastColumn="0" w:noHBand="0" w:noVBand="1"/>
      </w:tblPr>
      <w:tblGrid>
        <w:gridCol w:w="2051"/>
        <w:gridCol w:w="2621"/>
        <w:gridCol w:w="2912"/>
        <w:gridCol w:w="2187"/>
      </w:tblGrid>
      <w:tr w:rsidR="007E6AA1" w:rsidRPr="00734C0E" w14:paraId="390BE361" w14:textId="77777777" w:rsidTr="003154AF">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5050F689" w14:textId="77777777" w:rsidR="007E6AA1" w:rsidRPr="00734C0E" w:rsidRDefault="007E6AA1" w:rsidP="003154AF">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D0EC334" w14:textId="77777777" w:rsidR="007E6AA1" w:rsidRPr="00734C0E" w:rsidRDefault="007E6AA1" w:rsidP="003154AF">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A638F23" w14:textId="77777777" w:rsidR="007E6AA1" w:rsidRPr="00734C0E" w:rsidRDefault="007E6AA1" w:rsidP="003154AF">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877051C" w14:textId="77777777" w:rsidR="007E6AA1" w:rsidRPr="00734C0E" w:rsidRDefault="007E6AA1" w:rsidP="003154AF">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7E6AA1" w:rsidRPr="00734C0E" w14:paraId="68A6DBB3" w14:textId="77777777" w:rsidTr="003154AF">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181EE2C6" w14:textId="77777777" w:rsidR="007E6AA1" w:rsidRPr="00734C0E" w:rsidRDefault="007E6AA1" w:rsidP="003154AF">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73EE73EF" w14:textId="77777777" w:rsidR="007E6AA1" w:rsidRPr="00734C0E" w:rsidRDefault="007E6AA1" w:rsidP="003154AF">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DE285E5" w14:textId="77777777" w:rsidR="007E6AA1" w:rsidRPr="00734C0E" w:rsidRDefault="007E6AA1" w:rsidP="003154AF">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16377597" w14:textId="77777777" w:rsidR="007E6AA1" w:rsidRPr="00734C0E" w:rsidRDefault="007E6AA1" w:rsidP="003154AF">
            <w:pPr>
              <w:rPr>
                <w:rFonts w:ascii="Verdana" w:hAnsi="Verdana" w:cs="Arial"/>
                <w:b/>
                <w:bCs/>
                <w:i/>
                <w:iCs/>
                <w:sz w:val="18"/>
                <w:szCs w:val="18"/>
                <w:u w:val="single"/>
              </w:rPr>
            </w:pPr>
          </w:p>
        </w:tc>
      </w:tr>
      <w:tr w:rsidR="007E6AA1" w:rsidRPr="00A968E2" w14:paraId="633417BE" w14:textId="77777777" w:rsidTr="00861355">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447448E" w14:textId="77777777" w:rsidR="007E6AA1" w:rsidRPr="007E6AA1" w:rsidRDefault="007E6AA1" w:rsidP="003154AF">
            <w:pPr>
              <w:jc w:val="center"/>
              <w:rPr>
                <w:rFonts w:ascii="Verdana" w:hAnsi="Verdana" w:cs="Arial"/>
                <w:b/>
                <w:bCs/>
                <w:sz w:val="18"/>
                <w:szCs w:val="18"/>
              </w:rPr>
            </w:pPr>
            <w:r w:rsidRPr="007E6AA1">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auto" w:fill="auto"/>
            <w:vAlign w:val="center"/>
          </w:tcPr>
          <w:p w14:paraId="1A0A173D" w14:textId="54A20B77" w:rsidR="007E6AA1" w:rsidRPr="006F6793" w:rsidRDefault="00290E03" w:rsidP="003154AF">
            <w:pPr>
              <w:jc w:val="center"/>
              <w:rPr>
                <w:rFonts w:ascii="Verdana" w:hAnsi="Verdana" w:cs="Arial"/>
                <w:b/>
                <w:bCs/>
                <w:sz w:val="18"/>
                <w:szCs w:val="18"/>
              </w:rPr>
            </w:pPr>
            <w:r w:rsidRPr="006F6793">
              <w:rPr>
                <w:rFonts w:ascii="Verdana" w:hAnsi="Verdana" w:cs="Arial"/>
                <w:b/>
                <w:bCs/>
                <w:sz w:val="18"/>
                <w:szCs w:val="18"/>
              </w:rPr>
              <w:t xml:space="preserve">Před započetím ražby </w:t>
            </w:r>
            <w:proofErr w:type="spellStart"/>
            <w:r w:rsidRPr="006F6793">
              <w:rPr>
                <w:rFonts w:ascii="Verdana" w:hAnsi="Verdana" w:cs="Arial"/>
                <w:b/>
                <w:bCs/>
                <w:sz w:val="18"/>
                <w:szCs w:val="18"/>
              </w:rPr>
              <w:t>kabelovodu</w:t>
            </w:r>
            <w:proofErr w:type="spellEnd"/>
            <w:r w:rsidR="007E6AA1" w:rsidRPr="006F6793">
              <w:rPr>
                <w:rFonts w:ascii="Verdana" w:hAnsi="Verdana" w:cs="Arial"/>
                <w:b/>
                <w:bCs/>
                <w:sz w:val="18"/>
                <w:szCs w:val="18"/>
              </w:rPr>
              <w:t xml:space="preserve"> </w:t>
            </w:r>
          </w:p>
          <w:p w14:paraId="78A3BEE6" w14:textId="77777777" w:rsidR="00AC0AB9" w:rsidRPr="006F6793" w:rsidRDefault="00AC0AB9" w:rsidP="003154AF">
            <w:pPr>
              <w:jc w:val="center"/>
              <w:rPr>
                <w:rFonts w:ascii="Verdana" w:hAnsi="Verdana" w:cs="Arial"/>
                <w:b/>
                <w:bCs/>
                <w:sz w:val="18"/>
                <w:szCs w:val="18"/>
              </w:rPr>
            </w:pPr>
          </w:p>
          <w:p w14:paraId="1D1DF652" w14:textId="6A19A405" w:rsidR="000E32C1" w:rsidRPr="006F6793" w:rsidRDefault="00AC0AB9" w:rsidP="00861355">
            <w:pPr>
              <w:jc w:val="center"/>
              <w:rPr>
                <w:rFonts w:ascii="Verdana" w:hAnsi="Verdana" w:cs="Arial"/>
                <w:b/>
                <w:bCs/>
                <w:sz w:val="18"/>
                <w:szCs w:val="18"/>
              </w:rPr>
            </w:pPr>
            <w:r w:rsidRPr="006F6793">
              <w:rPr>
                <w:rFonts w:ascii="Verdana" w:hAnsi="Verdana" w:cs="Arial"/>
                <w:b/>
                <w:bCs/>
                <w:sz w:val="18"/>
                <w:szCs w:val="18"/>
              </w:rPr>
              <w:t xml:space="preserve">(ihned po nabytí účinnosti </w:t>
            </w:r>
            <w:proofErr w:type="spellStart"/>
            <w:r w:rsidRPr="006F6793">
              <w:rPr>
                <w:rFonts w:ascii="Verdana" w:hAnsi="Verdana" w:cs="Arial"/>
                <w:b/>
                <w:bCs/>
                <w:sz w:val="18"/>
                <w:szCs w:val="18"/>
              </w:rPr>
              <w:t>SoD</w:t>
            </w:r>
            <w:proofErr w:type="spellEnd"/>
            <w:r w:rsidRPr="006F6793">
              <w:rPr>
                <w:rFonts w:ascii="Verdana" w:hAnsi="Verdana" w:cs="Arial"/>
                <w:b/>
                <w:bCs/>
                <w:sz w:val="18"/>
                <w:szCs w:val="18"/>
              </w:rPr>
              <w:t>)</w:t>
            </w:r>
          </w:p>
        </w:tc>
        <w:tc>
          <w:tcPr>
            <w:tcW w:w="1490" w:type="pct"/>
            <w:tcBorders>
              <w:top w:val="nil"/>
              <w:left w:val="nil"/>
              <w:bottom w:val="single" w:sz="8" w:space="0" w:color="auto"/>
              <w:right w:val="single" w:sz="8" w:space="0" w:color="auto"/>
            </w:tcBorders>
            <w:shd w:val="clear" w:color="auto" w:fill="auto"/>
            <w:vAlign w:val="center"/>
          </w:tcPr>
          <w:p w14:paraId="217F6F7F" w14:textId="00530C9F" w:rsidR="007E6AA1" w:rsidRPr="006F6793" w:rsidRDefault="007E6AA1" w:rsidP="00861355">
            <w:pPr>
              <w:spacing w:before="120" w:after="120"/>
              <w:jc w:val="center"/>
              <w:rPr>
                <w:rFonts w:ascii="Verdana" w:hAnsi="Verdana"/>
                <w:sz w:val="18"/>
                <w:szCs w:val="18"/>
              </w:rPr>
            </w:pPr>
            <w:r w:rsidRPr="006F6793">
              <w:rPr>
                <w:rFonts w:ascii="Verdana" w:hAnsi="Verdana"/>
                <w:b/>
                <w:bCs/>
                <w:color w:val="000000"/>
                <w:sz w:val="18"/>
                <w:szCs w:val="18"/>
              </w:rPr>
              <w:t xml:space="preserve">Návrh autonomního monitorovacího systému v průběhu ražby </w:t>
            </w:r>
            <w:proofErr w:type="spellStart"/>
            <w:r w:rsidRPr="006F6793">
              <w:rPr>
                <w:rFonts w:ascii="Verdana" w:hAnsi="Verdana"/>
                <w:b/>
                <w:bCs/>
                <w:color w:val="000000"/>
                <w:sz w:val="18"/>
                <w:szCs w:val="18"/>
              </w:rPr>
              <w:t>kabelovodu</w:t>
            </w:r>
            <w:proofErr w:type="spellEnd"/>
            <w:r w:rsidRPr="006F6793">
              <w:rPr>
                <w:rFonts w:ascii="Verdana" w:hAnsi="Verdana"/>
                <w:b/>
                <w:bCs/>
                <w:color w:val="000000"/>
                <w:sz w:val="18"/>
                <w:szCs w:val="18"/>
              </w:rPr>
              <w:t xml:space="preserve"> a výstavby podchodu </w:t>
            </w:r>
            <w:r w:rsidRPr="006F6793">
              <w:rPr>
                <w:rFonts w:ascii="Verdana" w:hAnsi="Verdana"/>
                <w:color w:val="000000"/>
                <w:sz w:val="18"/>
                <w:szCs w:val="18"/>
              </w:rPr>
              <w:t>- měření deformací dopravních kolejí (předpoklad 4 měřící čidla/dopravní kolej + vybrané prvky stanice)</w:t>
            </w:r>
          </w:p>
        </w:tc>
        <w:tc>
          <w:tcPr>
            <w:tcW w:w="1119" w:type="pct"/>
            <w:tcBorders>
              <w:top w:val="nil"/>
              <w:left w:val="nil"/>
              <w:bottom w:val="single" w:sz="8" w:space="0" w:color="auto"/>
              <w:right w:val="single" w:sz="8" w:space="0" w:color="auto"/>
            </w:tcBorders>
            <w:shd w:val="clear" w:color="auto" w:fill="auto"/>
            <w:vAlign w:val="center"/>
          </w:tcPr>
          <w:p w14:paraId="30E52E75" w14:textId="77777777" w:rsidR="007E6AA1" w:rsidRPr="006F6793" w:rsidRDefault="007E6AA1" w:rsidP="003154AF">
            <w:pPr>
              <w:jc w:val="center"/>
              <w:rPr>
                <w:rFonts w:ascii="Verdana" w:hAnsi="Verdana" w:cs="Arial"/>
                <w:sz w:val="18"/>
                <w:szCs w:val="18"/>
              </w:rPr>
            </w:pPr>
            <w:r w:rsidRPr="006F6793">
              <w:rPr>
                <w:rFonts w:ascii="Verdana" w:hAnsi="Verdana" w:cs="Arial"/>
                <w:sz w:val="18"/>
                <w:szCs w:val="18"/>
              </w:rPr>
              <w:t>Předávací protokol podepsaný oběma stranami</w:t>
            </w:r>
          </w:p>
        </w:tc>
      </w:tr>
      <w:tr w:rsidR="004F055A" w:rsidRPr="00A968E2" w14:paraId="1CC2E79B" w14:textId="77777777" w:rsidTr="00861355">
        <w:trPr>
          <w:trHeight w:val="1347"/>
        </w:trPr>
        <w:tc>
          <w:tcPr>
            <w:tcW w:w="1050" w:type="pct"/>
            <w:vMerge w:val="restart"/>
            <w:tcBorders>
              <w:top w:val="single" w:sz="8" w:space="0" w:color="auto"/>
              <w:left w:val="single" w:sz="8" w:space="0" w:color="auto"/>
              <w:right w:val="single" w:sz="8" w:space="0" w:color="auto"/>
            </w:tcBorders>
            <w:shd w:val="clear" w:color="000000" w:fill="FFFFFF"/>
            <w:vAlign w:val="center"/>
            <w:hideMark/>
          </w:tcPr>
          <w:p w14:paraId="607FBAAC" w14:textId="77777777" w:rsidR="004F055A" w:rsidRPr="007E6AA1" w:rsidRDefault="004F055A" w:rsidP="003154AF">
            <w:pPr>
              <w:jc w:val="center"/>
              <w:rPr>
                <w:rFonts w:ascii="Verdana" w:hAnsi="Verdana" w:cs="Arial"/>
                <w:b/>
                <w:bCs/>
                <w:sz w:val="18"/>
                <w:szCs w:val="18"/>
              </w:rPr>
            </w:pPr>
            <w:r w:rsidRPr="007E6AA1">
              <w:rPr>
                <w:rFonts w:ascii="Verdana" w:hAnsi="Verdana" w:cs="Arial"/>
                <w:b/>
                <w:bCs/>
                <w:sz w:val="18"/>
                <w:szCs w:val="18"/>
              </w:rPr>
              <w:t>2. dílčí etapa</w:t>
            </w:r>
          </w:p>
        </w:tc>
        <w:tc>
          <w:tcPr>
            <w:tcW w:w="1341" w:type="pct"/>
            <w:vMerge w:val="restart"/>
            <w:tcBorders>
              <w:top w:val="single" w:sz="8" w:space="0" w:color="auto"/>
              <w:left w:val="nil"/>
              <w:right w:val="single" w:sz="8" w:space="0" w:color="auto"/>
            </w:tcBorders>
            <w:shd w:val="clear" w:color="auto" w:fill="auto"/>
            <w:vAlign w:val="center"/>
          </w:tcPr>
          <w:p w14:paraId="1A9AAE40" w14:textId="77777777" w:rsidR="004F055A" w:rsidRPr="006F6793" w:rsidRDefault="004F055A" w:rsidP="003154AF">
            <w:pPr>
              <w:jc w:val="center"/>
              <w:rPr>
                <w:rFonts w:ascii="Verdana" w:hAnsi="Verdana" w:cs="Arial"/>
                <w:b/>
                <w:bCs/>
                <w:sz w:val="18"/>
                <w:szCs w:val="18"/>
              </w:rPr>
            </w:pPr>
            <w:r w:rsidRPr="006F6793">
              <w:rPr>
                <w:rFonts w:ascii="Verdana" w:hAnsi="Verdana" w:cs="Arial"/>
                <w:b/>
                <w:bCs/>
                <w:sz w:val="18"/>
                <w:szCs w:val="18"/>
              </w:rPr>
              <w:t xml:space="preserve">Po dobu ražby </w:t>
            </w:r>
            <w:proofErr w:type="spellStart"/>
            <w:r w:rsidRPr="006F6793">
              <w:rPr>
                <w:rFonts w:ascii="Verdana" w:hAnsi="Verdana" w:cs="Arial"/>
                <w:b/>
                <w:bCs/>
                <w:sz w:val="18"/>
                <w:szCs w:val="18"/>
              </w:rPr>
              <w:t>kabelovodu</w:t>
            </w:r>
            <w:proofErr w:type="spellEnd"/>
            <w:r w:rsidRPr="006F6793">
              <w:rPr>
                <w:rFonts w:ascii="Verdana" w:hAnsi="Verdana" w:cs="Arial"/>
                <w:b/>
                <w:bCs/>
                <w:sz w:val="18"/>
                <w:szCs w:val="18"/>
              </w:rPr>
              <w:t xml:space="preserve"> </w:t>
            </w:r>
          </w:p>
          <w:p w14:paraId="1F2952D8" w14:textId="6EDEDB79" w:rsidR="004F055A" w:rsidRPr="006F6793" w:rsidRDefault="004F055A" w:rsidP="00861355">
            <w:pPr>
              <w:jc w:val="center"/>
              <w:rPr>
                <w:rFonts w:ascii="Verdana" w:hAnsi="Verdana" w:cs="Arial"/>
                <w:b/>
                <w:bCs/>
                <w:sz w:val="18"/>
                <w:szCs w:val="18"/>
              </w:rPr>
            </w:pPr>
            <w:r w:rsidRPr="006F6793">
              <w:rPr>
                <w:rFonts w:ascii="Verdana" w:hAnsi="Verdana" w:cs="Arial"/>
                <w:b/>
                <w:bCs/>
                <w:sz w:val="18"/>
                <w:szCs w:val="18"/>
              </w:rPr>
              <w:t xml:space="preserve">(předpoklad </w:t>
            </w:r>
            <w:r w:rsidRPr="00016FD0">
              <w:rPr>
                <w:rFonts w:ascii="Verdana" w:hAnsi="Verdana" w:cs="Arial"/>
                <w:b/>
                <w:bCs/>
                <w:sz w:val="18"/>
                <w:szCs w:val="18"/>
              </w:rPr>
              <w:t>zahájení</w:t>
            </w:r>
            <w:r w:rsidRPr="006F6793">
              <w:rPr>
                <w:rFonts w:ascii="Verdana" w:hAnsi="Verdana" w:cs="Arial"/>
                <w:b/>
                <w:bCs/>
                <w:sz w:val="18"/>
                <w:szCs w:val="18"/>
              </w:rPr>
              <w:t xml:space="preserve"> 10/2024)</w:t>
            </w:r>
          </w:p>
        </w:tc>
        <w:tc>
          <w:tcPr>
            <w:tcW w:w="1490" w:type="pct"/>
            <w:tcBorders>
              <w:top w:val="single" w:sz="8" w:space="0" w:color="auto"/>
              <w:left w:val="nil"/>
              <w:bottom w:val="single" w:sz="4" w:space="0" w:color="auto"/>
              <w:right w:val="single" w:sz="8" w:space="0" w:color="auto"/>
            </w:tcBorders>
            <w:shd w:val="clear" w:color="auto" w:fill="auto"/>
            <w:vAlign w:val="center"/>
          </w:tcPr>
          <w:p w14:paraId="0F5BF3B3" w14:textId="5834D8EF" w:rsidR="004F055A" w:rsidRPr="006F6793" w:rsidRDefault="004F055A" w:rsidP="00861355">
            <w:pPr>
              <w:spacing w:before="120" w:after="120"/>
              <w:jc w:val="center"/>
              <w:rPr>
                <w:rFonts w:ascii="Verdana" w:hAnsi="Verdana"/>
                <w:b/>
                <w:sz w:val="18"/>
                <w:szCs w:val="18"/>
              </w:rPr>
            </w:pPr>
            <w:r w:rsidRPr="006F6793">
              <w:rPr>
                <w:rFonts w:ascii="Verdana" w:hAnsi="Verdana"/>
                <w:b/>
                <w:bCs/>
                <w:color w:val="000000"/>
                <w:sz w:val="18"/>
                <w:szCs w:val="18"/>
              </w:rPr>
              <w:t xml:space="preserve">Geotechnický monitoring kolejiště </w:t>
            </w:r>
            <w:r w:rsidRPr="006F6793">
              <w:rPr>
                <w:rFonts w:ascii="Verdana" w:hAnsi="Verdana"/>
                <w:color w:val="000000"/>
                <w:sz w:val="18"/>
                <w:szCs w:val="18"/>
              </w:rPr>
              <w:t xml:space="preserve">- měření deformací dopravních kolejí v průběhu ražby </w:t>
            </w:r>
            <w:proofErr w:type="spellStart"/>
            <w:r w:rsidRPr="006F6793">
              <w:rPr>
                <w:rFonts w:ascii="Verdana" w:hAnsi="Verdana"/>
                <w:color w:val="000000"/>
                <w:sz w:val="18"/>
                <w:szCs w:val="18"/>
              </w:rPr>
              <w:t>kabelovodu</w:t>
            </w:r>
            <w:proofErr w:type="spellEnd"/>
            <w:r w:rsidRPr="006F6793">
              <w:rPr>
                <w:rFonts w:ascii="Verdana" w:hAnsi="Verdana"/>
                <w:color w:val="000000"/>
                <w:sz w:val="18"/>
                <w:szCs w:val="18"/>
              </w:rPr>
              <w:t xml:space="preserve"> a jejich vyhodnocování v závislosti na průběhu ražby (14 dopravních kolejí)</w:t>
            </w:r>
          </w:p>
        </w:tc>
        <w:tc>
          <w:tcPr>
            <w:tcW w:w="1119" w:type="pct"/>
            <w:tcBorders>
              <w:top w:val="single" w:sz="8" w:space="0" w:color="auto"/>
              <w:left w:val="nil"/>
              <w:bottom w:val="single" w:sz="4" w:space="0" w:color="auto"/>
              <w:right w:val="single" w:sz="8" w:space="0" w:color="auto"/>
            </w:tcBorders>
            <w:shd w:val="clear" w:color="auto" w:fill="auto"/>
            <w:vAlign w:val="center"/>
          </w:tcPr>
          <w:p w14:paraId="1715073A" w14:textId="62870263" w:rsidR="004F055A" w:rsidRPr="006F6793" w:rsidRDefault="004F055A" w:rsidP="00861355">
            <w:pPr>
              <w:jc w:val="center"/>
              <w:rPr>
                <w:rFonts w:ascii="Verdana" w:hAnsi="Verdana" w:cs="Arial"/>
                <w:sz w:val="18"/>
                <w:szCs w:val="18"/>
              </w:rPr>
            </w:pPr>
            <w:r w:rsidRPr="006F6793">
              <w:rPr>
                <w:rFonts w:ascii="Verdana" w:hAnsi="Verdana" w:cs="Arial"/>
                <w:sz w:val="18"/>
                <w:szCs w:val="18"/>
              </w:rPr>
              <w:t>Předávací protokol podepsaný oběma stranami</w:t>
            </w:r>
          </w:p>
        </w:tc>
      </w:tr>
      <w:tr w:rsidR="004F055A" w:rsidRPr="00A968E2" w14:paraId="6DEEECBF" w14:textId="77777777" w:rsidTr="00861355">
        <w:trPr>
          <w:trHeight w:val="1347"/>
        </w:trPr>
        <w:tc>
          <w:tcPr>
            <w:tcW w:w="1050" w:type="pct"/>
            <w:vMerge/>
            <w:tcBorders>
              <w:left w:val="single" w:sz="8" w:space="0" w:color="auto"/>
              <w:bottom w:val="single" w:sz="4" w:space="0" w:color="auto"/>
              <w:right w:val="single" w:sz="8" w:space="0" w:color="auto"/>
            </w:tcBorders>
            <w:shd w:val="clear" w:color="000000" w:fill="FFFFFF"/>
            <w:vAlign w:val="center"/>
          </w:tcPr>
          <w:p w14:paraId="7C3BED3D" w14:textId="2DDC2573" w:rsidR="004F055A" w:rsidRPr="007E6AA1" w:rsidRDefault="004F055A" w:rsidP="003154AF">
            <w:pPr>
              <w:spacing w:after="120"/>
              <w:jc w:val="center"/>
              <w:rPr>
                <w:rFonts w:ascii="Verdana" w:hAnsi="Verdana" w:cs="Arial"/>
                <w:b/>
                <w:bCs/>
                <w:sz w:val="18"/>
                <w:szCs w:val="18"/>
              </w:rPr>
            </w:pPr>
          </w:p>
        </w:tc>
        <w:tc>
          <w:tcPr>
            <w:tcW w:w="1341" w:type="pct"/>
            <w:vMerge/>
            <w:tcBorders>
              <w:left w:val="nil"/>
              <w:bottom w:val="single" w:sz="4" w:space="0" w:color="auto"/>
              <w:right w:val="single" w:sz="8" w:space="0" w:color="auto"/>
            </w:tcBorders>
            <w:shd w:val="clear" w:color="auto" w:fill="auto"/>
            <w:vAlign w:val="center"/>
          </w:tcPr>
          <w:p w14:paraId="22092563" w14:textId="7B1568C4" w:rsidR="004F055A" w:rsidRPr="006F6793" w:rsidRDefault="004F055A" w:rsidP="003154AF">
            <w:pPr>
              <w:spacing w:after="120"/>
              <w:jc w:val="center"/>
              <w:rPr>
                <w:rFonts w:ascii="Verdana" w:hAnsi="Verdana" w:cs="Arial"/>
                <w:b/>
                <w:bCs/>
                <w:sz w:val="18"/>
                <w:szCs w:val="18"/>
              </w:rPr>
            </w:pPr>
          </w:p>
        </w:tc>
        <w:tc>
          <w:tcPr>
            <w:tcW w:w="1490" w:type="pct"/>
            <w:tcBorders>
              <w:top w:val="single" w:sz="4" w:space="0" w:color="auto"/>
              <w:left w:val="nil"/>
              <w:bottom w:val="single" w:sz="4" w:space="0" w:color="auto"/>
              <w:right w:val="single" w:sz="8" w:space="0" w:color="auto"/>
            </w:tcBorders>
            <w:shd w:val="clear" w:color="auto" w:fill="auto"/>
            <w:vAlign w:val="center"/>
          </w:tcPr>
          <w:p w14:paraId="53EC13EA" w14:textId="6B14F262" w:rsidR="004F055A" w:rsidRPr="006F6793" w:rsidRDefault="004F055A" w:rsidP="00861355">
            <w:pPr>
              <w:spacing w:before="120" w:after="120"/>
              <w:jc w:val="center"/>
              <w:rPr>
                <w:rFonts w:ascii="Verdana" w:hAnsi="Verdana"/>
                <w:sz w:val="18"/>
                <w:szCs w:val="18"/>
              </w:rPr>
            </w:pPr>
            <w:r w:rsidRPr="006F6793">
              <w:rPr>
                <w:rFonts w:ascii="Verdana" w:hAnsi="Verdana"/>
                <w:b/>
                <w:bCs/>
                <w:color w:val="000000"/>
                <w:sz w:val="18"/>
                <w:szCs w:val="18"/>
              </w:rPr>
              <w:t xml:space="preserve">Geotechnický monitoring TV a zastřešení </w:t>
            </w:r>
            <w:r w:rsidRPr="006F6793">
              <w:rPr>
                <w:rFonts w:ascii="Verdana" w:hAnsi="Verdana"/>
                <w:color w:val="000000"/>
                <w:sz w:val="18"/>
                <w:szCs w:val="18"/>
              </w:rPr>
              <w:t xml:space="preserve">- měření deformací stožárů TV a zastřešení v průběhu ražby </w:t>
            </w:r>
            <w:proofErr w:type="spellStart"/>
            <w:r w:rsidRPr="006F6793">
              <w:rPr>
                <w:rFonts w:ascii="Verdana" w:hAnsi="Verdana"/>
                <w:color w:val="000000"/>
                <w:sz w:val="18"/>
                <w:szCs w:val="18"/>
              </w:rPr>
              <w:t>kabelovodu</w:t>
            </w:r>
            <w:proofErr w:type="spellEnd"/>
            <w:r w:rsidRPr="006F6793">
              <w:rPr>
                <w:rFonts w:ascii="Verdana" w:hAnsi="Verdana"/>
                <w:b/>
                <w:bCs/>
                <w:color w:val="000000"/>
                <w:sz w:val="18"/>
                <w:szCs w:val="18"/>
              </w:rPr>
              <w:t xml:space="preserve"> </w:t>
            </w:r>
            <w:r w:rsidRPr="006F6793">
              <w:rPr>
                <w:rFonts w:ascii="Verdana" w:hAnsi="Verdana"/>
                <w:color w:val="000000"/>
                <w:sz w:val="18"/>
                <w:szCs w:val="18"/>
              </w:rPr>
              <w:t>a jejich vyhodnocování v závislosti na průběhu ražby</w:t>
            </w:r>
            <w:r w:rsidRPr="006F6793">
              <w:rPr>
                <w:rFonts w:ascii="Verdana" w:hAnsi="Verdana"/>
                <w:b/>
                <w:bCs/>
                <w:color w:val="000000"/>
                <w:sz w:val="18"/>
                <w:szCs w:val="18"/>
              </w:rPr>
              <w:t xml:space="preserve"> </w:t>
            </w:r>
            <w:r w:rsidRPr="006F6793">
              <w:rPr>
                <w:rFonts w:ascii="Verdana" w:hAnsi="Verdana"/>
                <w:color w:val="000000"/>
                <w:sz w:val="18"/>
                <w:szCs w:val="18"/>
              </w:rPr>
              <w:t>(cca 10 měřících bodů)</w:t>
            </w:r>
          </w:p>
        </w:tc>
        <w:tc>
          <w:tcPr>
            <w:tcW w:w="1119" w:type="pct"/>
            <w:tcBorders>
              <w:top w:val="single" w:sz="4" w:space="0" w:color="auto"/>
              <w:left w:val="nil"/>
              <w:bottom w:val="single" w:sz="4" w:space="0" w:color="auto"/>
              <w:right w:val="single" w:sz="8" w:space="0" w:color="auto"/>
            </w:tcBorders>
            <w:shd w:val="clear" w:color="auto" w:fill="auto"/>
            <w:vAlign w:val="center"/>
          </w:tcPr>
          <w:p w14:paraId="76D53F6B" w14:textId="3CCC50B2" w:rsidR="004F055A" w:rsidRPr="006F6793" w:rsidRDefault="004F055A" w:rsidP="00861355">
            <w:pPr>
              <w:spacing w:after="120"/>
              <w:jc w:val="center"/>
              <w:rPr>
                <w:rFonts w:ascii="Verdana" w:hAnsi="Verdana" w:cs="Arial"/>
                <w:sz w:val="18"/>
                <w:szCs w:val="18"/>
              </w:rPr>
            </w:pPr>
            <w:r w:rsidRPr="006F6793">
              <w:rPr>
                <w:rFonts w:ascii="Verdana" w:hAnsi="Verdana" w:cs="Arial"/>
                <w:sz w:val="18"/>
                <w:szCs w:val="18"/>
              </w:rPr>
              <w:t>Předávací protokol podepsaný oběma stranami</w:t>
            </w:r>
          </w:p>
        </w:tc>
      </w:tr>
      <w:tr w:rsidR="004F055A" w:rsidRPr="00A968E2" w14:paraId="526B6988" w14:textId="77777777" w:rsidTr="00861355">
        <w:trPr>
          <w:trHeight w:val="1347"/>
        </w:trPr>
        <w:tc>
          <w:tcPr>
            <w:tcW w:w="1050" w:type="pct"/>
            <w:vMerge w:val="restart"/>
            <w:tcBorders>
              <w:top w:val="single" w:sz="4" w:space="0" w:color="auto"/>
              <w:left w:val="single" w:sz="8" w:space="0" w:color="auto"/>
              <w:right w:val="single" w:sz="8" w:space="0" w:color="auto"/>
            </w:tcBorders>
            <w:shd w:val="clear" w:color="000000" w:fill="FFFFFF"/>
            <w:vAlign w:val="center"/>
          </w:tcPr>
          <w:p w14:paraId="3E08A87A" w14:textId="76754084" w:rsidR="004F055A" w:rsidRPr="007E6AA1" w:rsidRDefault="004F055A" w:rsidP="003154AF">
            <w:pPr>
              <w:spacing w:after="120"/>
              <w:jc w:val="center"/>
              <w:rPr>
                <w:rFonts w:ascii="Verdana" w:hAnsi="Verdana" w:cs="Arial"/>
                <w:b/>
                <w:bCs/>
                <w:sz w:val="18"/>
                <w:szCs w:val="18"/>
              </w:rPr>
            </w:pPr>
            <w:r>
              <w:rPr>
                <w:rFonts w:ascii="Verdana" w:hAnsi="Verdana" w:cs="Arial"/>
                <w:b/>
                <w:bCs/>
                <w:sz w:val="18"/>
                <w:szCs w:val="18"/>
              </w:rPr>
              <w:t>3</w:t>
            </w:r>
            <w:r w:rsidRPr="007E6AA1">
              <w:rPr>
                <w:rFonts w:ascii="Verdana" w:hAnsi="Verdana" w:cs="Arial"/>
                <w:b/>
                <w:bCs/>
                <w:sz w:val="18"/>
                <w:szCs w:val="18"/>
              </w:rPr>
              <w:t xml:space="preserve">. dílčí etapa </w:t>
            </w:r>
          </w:p>
        </w:tc>
        <w:tc>
          <w:tcPr>
            <w:tcW w:w="1341" w:type="pct"/>
            <w:vMerge w:val="restart"/>
            <w:tcBorders>
              <w:top w:val="single" w:sz="4" w:space="0" w:color="auto"/>
              <w:left w:val="nil"/>
              <w:right w:val="single" w:sz="8" w:space="0" w:color="auto"/>
            </w:tcBorders>
            <w:shd w:val="clear" w:color="auto" w:fill="auto"/>
            <w:vAlign w:val="center"/>
          </w:tcPr>
          <w:p w14:paraId="067ECD28" w14:textId="77777777" w:rsidR="004F055A" w:rsidRPr="00016FD0" w:rsidRDefault="004F055A" w:rsidP="003154AF">
            <w:pPr>
              <w:spacing w:after="120"/>
              <w:jc w:val="center"/>
              <w:rPr>
                <w:rFonts w:ascii="Verdana" w:hAnsi="Verdana" w:cs="Arial"/>
                <w:b/>
                <w:bCs/>
                <w:sz w:val="18"/>
                <w:szCs w:val="18"/>
              </w:rPr>
            </w:pPr>
            <w:r w:rsidRPr="00016FD0">
              <w:rPr>
                <w:rFonts w:ascii="Verdana" w:hAnsi="Verdana" w:cs="Arial"/>
                <w:b/>
                <w:bCs/>
                <w:sz w:val="18"/>
                <w:szCs w:val="18"/>
              </w:rPr>
              <w:t xml:space="preserve">Po dobu výstavby podchodu </w:t>
            </w:r>
          </w:p>
          <w:p w14:paraId="6D342284" w14:textId="06CEE1BE" w:rsidR="004F055A" w:rsidRPr="00016FD0" w:rsidRDefault="004F055A" w:rsidP="00F41086">
            <w:pPr>
              <w:spacing w:after="120"/>
              <w:jc w:val="center"/>
              <w:rPr>
                <w:rFonts w:ascii="Verdana" w:hAnsi="Verdana" w:cs="Arial"/>
                <w:b/>
                <w:bCs/>
                <w:sz w:val="18"/>
                <w:szCs w:val="18"/>
              </w:rPr>
            </w:pPr>
            <w:r w:rsidRPr="00016FD0">
              <w:rPr>
                <w:rFonts w:ascii="Verdana" w:hAnsi="Verdana" w:cs="Arial"/>
                <w:b/>
                <w:bCs/>
                <w:sz w:val="18"/>
                <w:szCs w:val="18"/>
              </w:rPr>
              <w:t>(předpoklad dokončení 06/2026)</w:t>
            </w:r>
          </w:p>
        </w:tc>
        <w:tc>
          <w:tcPr>
            <w:tcW w:w="1490" w:type="pct"/>
            <w:tcBorders>
              <w:top w:val="single" w:sz="4" w:space="0" w:color="auto"/>
              <w:left w:val="nil"/>
              <w:bottom w:val="single" w:sz="4" w:space="0" w:color="auto"/>
              <w:right w:val="single" w:sz="8" w:space="0" w:color="auto"/>
            </w:tcBorders>
            <w:shd w:val="clear" w:color="auto" w:fill="auto"/>
            <w:vAlign w:val="center"/>
          </w:tcPr>
          <w:p w14:paraId="041D05C3" w14:textId="64211F38" w:rsidR="004F055A" w:rsidRPr="006F6793" w:rsidRDefault="004F055A" w:rsidP="00861355">
            <w:pPr>
              <w:spacing w:before="120" w:after="120"/>
              <w:jc w:val="center"/>
              <w:rPr>
                <w:rFonts w:ascii="Verdana" w:hAnsi="Verdana"/>
                <w:sz w:val="18"/>
                <w:szCs w:val="18"/>
              </w:rPr>
            </w:pPr>
            <w:r w:rsidRPr="006F6793">
              <w:rPr>
                <w:rFonts w:ascii="Verdana" w:hAnsi="Verdana"/>
                <w:b/>
                <w:bCs/>
                <w:color w:val="000000"/>
                <w:sz w:val="18"/>
                <w:szCs w:val="18"/>
              </w:rPr>
              <w:t xml:space="preserve">Geotechnický monitoring kolejiště </w:t>
            </w:r>
            <w:r w:rsidRPr="006F6793">
              <w:rPr>
                <w:rFonts w:ascii="Verdana" w:hAnsi="Verdana"/>
                <w:color w:val="000000"/>
                <w:sz w:val="18"/>
                <w:szCs w:val="18"/>
              </w:rPr>
              <w:t>- měření deformací dopravních kolejí v průběhu výstavby podchodu a jejich vyhodnocování v závislosti na průběhu stavby (14 dopravních kolejí)</w:t>
            </w:r>
          </w:p>
        </w:tc>
        <w:tc>
          <w:tcPr>
            <w:tcW w:w="1119" w:type="pct"/>
            <w:tcBorders>
              <w:top w:val="single" w:sz="4" w:space="0" w:color="auto"/>
              <w:left w:val="nil"/>
              <w:bottom w:val="single" w:sz="4" w:space="0" w:color="auto"/>
              <w:right w:val="single" w:sz="8" w:space="0" w:color="auto"/>
            </w:tcBorders>
            <w:shd w:val="clear" w:color="auto" w:fill="auto"/>
            <w:vAlign w:val="center"/>
          </w:tcPr>
          <w:p w14:paraId="148521B9" w14:textId="60DDD62D" w:rsidR="004F055A" w:rsidRPr="006F6793" w:rsidRDefault="004F055A" w:rsidP="00861355">
            <w:pPr>
              <w:spacing w:after="120"/>
              <w:jc w:val="center"/>
              <w:rPr>
                <w:rFonts w:ascii="Verdana" w:hAnsi="Verdana" w:cs="Arial"/>
                <w:sz w:val="18"/>
                <w:szCs w:val="18"/>
              </w:rPr>
            </w:pPr>
            <w:r w:rsidRPr="006F6793">
              <w:rPr>
                <w:rFonts w:ascii="Verdana" w:hAnsi="Verdana" w:cs="Arial"/>
                <w:sz w:val="18"/>
                <w:szCs w:val="18"/>
              </w:rPr>
              <w:t>Předávací protokol podepsaný oběma stranami</w:t>
            </w:r>
          </w:p>
        </w:tc>
      </w:tr>
      <w:tr w:rsidR="004F055A" w:rsidRPr="00A968E2" w14:paraId="130949E0" w14:textId="77777777" w:rsidTr="00861355">
        <w:trPr>
          <w:trHeight w:val="1347"/>
        </w:trPr>
        <w:tc>
          <w:tcPr>
            <w:tcW w:w="1050" w:type="pct"/>
            <w:vMerge/>
            <w:tcBorders>
              <w:left w:val="single" w:sz="8" w:space="0" w:color="auto"/>
              <w:bottom w:val="single" w:sz="4" w:space="0" w:color="auto"/>
              <w:right w:val="single" w:sz="8" w:space="0" w:color="auto"/>
            </w:tcBorders>
            <w:shd w:val="clear" w:color="000000" w:fill="FFFFFF"/>
            <w:vAlign w:val="center"/>
          </w:tcPr>
          <w:p w14:paraId="6C102FFA" w14:textId="0A328FA0" w:rsidR="004F055A" w:rsidRPr="007E6AA1" w:rsidRDefault="004F055A" w:rsidP="003154AF">
            <w:pPr>
              <w:spacing w:after="120"/>
              <w:jc w:val="center"/>
              <w:rPr>
                <w:rFonts w:ascii="Verdana" w:hAnsi="Verdana" w:cs="Arial"/>
                <w:b/>
                <w:bCs/>
                <w:sz w:val="18"/>
                <w:szCs w:val="18"/>
              </w:rPr>
            </w:pPr>
          </w:p>
        </w:tc>
        <w:tc>
          <w:tcPr>
            <w:tcW w:w="1341" w:type="pct"/>
            <w:vMerge/>
            <w:tcBorders>
              <w:left w:val="nil"/>
              <w:bottom w:val="single" w:sz="4" w:space="0" w:color="auto"/>
              <w:right w:val="single" w:sz="8" w:space="0" w:color="auto"/>
            </w:tcBorders>
            <w:shd w:val="clear" w:color="auto" w:fill="auto"/>
            <w:vAlign w:val="center"/>
          </w:tcPr>
          <w:p w14:paraId="440D85FA" w14:textId="6B53B8D3" w:rsidR="004F055A" w:rsidRPr="006F6793" w:rsidRDefault="004F055A" w:rsidP="003154AF">
            <w:pPr>
              <w:spacing w:after="120"/>
              <w:jc w:val="center"/>
              <w:rPr>
                <w:rFonts w:ascii="Verdana" w:hAnsi="Verdana" w:cs="Arial"/>
                <w:b/>
                <w:bCs/>
                <w:sz w:val="18"/>
                <w:szCs w:val="18"/>
              </w:rPr>
            </w:pPr>
          </w:p>
        </w:tc>
        <w:tc>
          <w:tcPr>
            <w:tcW w:w="1490" w:type="pct"/>
            <w:tcBorders>
              <w:top w:val="single" w:sz="4" w:space="0" w:color="auto"/>
              <w:left w:val="nil"/>
              <w:bottom w:val="single" w:sz="4" w:space="0" w:color="auto"/>
              <w:right w:val="single" w:sz="8" w:space="0" w:color="auto"/>
            </w:tcBorders>
            <w:shd w:val="clear" w:color="auto" w:fill="auto"/>
            <w:vAlign w:val="center"/>
          </w:tcPr>
          <w:p w14:paraId="55D9A0E9" w14:textId="756F067C" w:rsidR="004F055A" w:rsidRPr="006F6793" w:rsidRDefault="004F055A" w:rsidP="00861355">
            <w:pPr>
              <w:spacing w:before="120" w:after="120"/>
              <w:jc w:val="center"/>
              <w:rPr>
                <w:rFonts w:ascii="Verdana" w:hAnsi="Verdana"/>
                <w:sz w:val="18"/>
                <w:szCs w:val="18"/>
              </w:rPr>
            </w:pPr>
            <w:r w:rsidRPr="006F6793">
              <w:rPr>
                <w:rFonts w:ascii="Verdana" w:hAnsi="Verdana"/>
                <w:b/>
                <w:bCs/>
                <w:color w:val="000000"/>
                <w:sz w:val="18"/>
                <w:szCs w:val="18"/>
              </w:rPr>
              <w:t xml:space="preserve">Geotechnický monitoring TV a zastřešení </w:t>
            </w:r>
            <w:r w:rsidRPr="006F6793">
              <w:rPr>
                <w:rFonts w:ascii="Verdana" w:hAnsi="Verdana"/>
                <w:color w:val="000000"/>
                <w:sz w:val="18"/>
                <w:szCs w:val="18"/>
              </w:rPr>
              <w:t>– měření deformací stožárů TV a zastřešení v průběhu výstavby podchodu</w:t>
            </w:r>
            <w:r w:rsidRPr="006F6793">
              <w:rPr>
                <w:rFonts w:ascii="Verdana" w:hAnsi="Verdana"/>
                <w:b/>
                <w:bCs/>
                <w:color w:val="000000"/>
                <w:sz w:val="18"/>
                <w:szCs w:val="18"/>
              </w:rPr>
              <w:t xml:space="preserve"> </w:t>
            </w:r>
            <w:r w:rsidRPr="006F6793">
              <w:rPr>
                <w:rFonts w:ascii="Verdana" w:hAnsi="Verdana"/>
                <w:color w:val="000000"/>
                <w:sz w:val="18"/>
                <w:szCs w:val="18"/>
              </w:rPr>
              <w:t>a jejich vyhodnocování v závislosti na průběhu stavby</w:t>
            </w:r>
            <w:r w:rsidRPr="006F6793">
              <w:rPr>
                <w:rFonts w:ascii="Verdana" w:hAnsi="Verdana"/>
                <w:b/>
                <w:bCs/>
                <w:color w:val="000000"/>
                <w:sz w:val="18"/>
                <w:szCs w:val="18"/>
              </w:rPr>
              <w:t xml:space="preserve"> </w:t>
            </w:r>
            <w:r w:rsidRPr="006F6793">
              <w:rPr>
                <w:rFonts w:ascii="Verdana" w:hAnsi="Verdana"/>
                <w:color w:val="000000"/>
                <w:sz w:val="18"/>
                <w:szCs w:val="18"/>
              </w:rPr>
              <w:t>(cca 10 měřících bodů)</w:t>
            </w:r>
          </w:p>
        </w:tc>
        <w:tc>
          <w:tcPr>
            <w:tcW w:w="1119" w:type="pct"/>
            <w:tcBorders>
              <w:top w:val="single" w:sz="4" w:space="0" w:color="auto"/>
              <w:left w:val="nil"/>
              <w:bottom w:val="single" w:sz="4" w:space="0" w:color="auto"/>
              <w:right w:val="single" w:sz="8" w:space="0" w:color="auto"/>
            </w:tcBorders>
            <w:shd w:val="clear" w:color="auto" w:fill="auto"/>
            <w:vAlign w:val="center"/>
          </w:tcPr>
          <w:p w14:paraId="05651CAA" w14:textId="4A7F4CEC" w:rsidR="004F055A" w:rsidRPr="006F6793" w:rsidRDefault="004F055A" w:rsidP="00861355">
            <w:pPr>
              <w:spacing w:after="120"/>
              <w:jc w:val="center"/>
              <w:rPr>
                <w:rFonts w:ascii="Verdana" w:hAnsi="Verdana" w:cs="Arial"/>
                <w:sz w:val="18"/>
                <w:szCs w:val="18"/>
              </w:rPr>
            </w:pPr>
            <w:r w:rsidRPr="006F6793">
              <w:rPr>
                <w:rFonts w:ascii="Verdana" w:hAnsi="Verdana" w:cs="Arial"/>
                <w:sz w:val="18"/>
                <w:szCs w:val="18"/>
              </w:rPr>
              <w:t>Předávací protokol podepsaný oběma stranami</w:t>
            </w:r>
          </w:p>
        </w:tc>
      </w:tr>
      <w:tr w:rsidR="007E6AA1" w:rsidRPr="00A968E2" w14:paraId="54FDB370" w14:textId="77777777" w:rsidTr="00861355">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29DBBBE5" w14:textId="41D9418A" w:rsidR="007E6AA1" w:rsidRPr="007E6AA1" w:rsidRDefault="006F6793" w:rsidP="003154AF">
            <w:pPr>
              <w:spacing w:after="120"/>
              <w:jc w:val="center"/>
              <w:rPr>
                <w:rFonts w:ascii="Verdana" w:hAnsi="Verdana" w:cs="Arial"/>
                <w:b/>
                <w:bCs/>
                <w:sz w:val="18"/>
                <w:szCs w:val="18"/>
              </w:rPr>
            </w:pPr>
            <w:r>
              <w:rPr>
                <w:rFonts w:ascii="Verdana" w:hAnsi="Verdana" w:cs="Arial"/>
                <w:b/>
                <w:bCs/>
                <w:sz w:val="18"/>
                <w:szCs w:val="18"/>
              </w:rPr>
              <w:t>4</w:t>
            </w:r>
            <w:r w:rsidR="007E6AA1" w:rsidRPr="007E6AA1">
              <w:rPr>
                <w:rFonts w:ascii="Verdana" w:hAnsi="Verdana" w:cs="Arial"/>
                <w:b/>
                <w:bCs/>
                <w:sz w:val="18"/>
                <w:szCs w:val="18"/>
              </w:rPr>
              <w:t>. dílčí etapa – ukončení díla</w:t>
            </w:r>
          </w:p>
        </w:tc>
        <w:tc>
          <w:tcPr>
            <w:tcW w:w="1341" w:type="pct"/>
            <w:tcBorders>
              <w:top w:val="single" w:sz="4" w:space="0" w:color="auto"/>
              <w:left w:val="nil"/>
              <w:bottom w:val="single" w:sz="4" w:space="0" w:color="auto"/>
              <w:right w:val="single" w:sz="8" w:space="0" w:color="auto"/>
            </w:tcBorders>
            <w:shd w:val="clear" w:color="auto" w:fill="auto"/>
            <w:vAlign w:val="center"/>
          </w:tcPr>
          <w:p w14:paraId="6DC41AED" w14:textId="44BF963A" w:rsidR="007E6AA1" w:rsidRPr="006F6793" w:rsidRDefault="00FB3FFF" w:rsidP="003154AF">
            <w:pPr>
              <w:spacing w:after="120"/>
              <w:jc w:val="center"/>
              <w:rPr>
                <w:rFonts w:ascii="Verdana" w:hAnsi="Verdana" w:cs="Arial"/>
                <w:b/>
                <w:bCs/>
                <w:sz w:val="18"/>
                <w:szCs w:val="18"/>
              </w:rPr>
            </w:pPr>
            <w:r w:rsidRPr="006F6793">
              <w:rPr>
                <w:rFonts w:ascii="Verdana" w:hAnsi="Verdana" w:cs="Arial"/>
                <w:b/>
                <w:bCs/>
                <w:sz w:val="18"/>
                <w:szCs w:val="18"/>
              </w:rPr>
              <w:t>D</w:t>
            </w:r>
            <w:r w:rsidR="007E6AA1" w:rsidRPr="006F6793">
              <w:rPr>
                <w:rFonts w:ascii="Verdana" w:hAnsi="Verdana" w:cs="Arial"/>
                <w:b/>
                <w:bCs/>
                <w:sz w:val="18"/>
                <w:szCs w:val="18"/>
              </w:rPr>
              <w:t xml:space="preserve">o </w:t>
            </w:r>
            <w:r w:rsidRPr="006F6793">
              <w:rPr>
                <w:rFonts w:ascii="Verdana" w:hAnsi="Verdana" w:cs="Arial"/>
                <w:b/>
                <w:bCs/>
                <w:sz w:val="18"/>
                <w:szCs w:val="18"/>
              </w:rPr>
              <w:t>2</w:t>
            </w:r>
            <w:r w:rsidR="007E6AA1" w:rsidRPr="006F6793">
              <w:rPr>
                <w:rFonts w:ascii="Verdana" w:hAnsi="Verdana" w:cs="Arial"/>
                <w:b/>
                <w:bCs/>
                <w:sz w:val="18"/>
                <w:szCs w:val="18"/>
              </w:rPr>
              <w:t xml:space="preserve"> měsíců od ukončení prací </w:t>
            </w:r>
            <w:r w:rsidR="00E90A2A" w:rsidRPr="006F6793">
              <w:rPr>
                <w:rFonts w:ascii="Verdana" w:hAnsi="Verdana" w:cs="Arial"/>
                <w:b/>
                <w:bCs/>
                <w:sz w:val="18"/>
                <w:szCs w:val="18"/>
              </w:rPr>
              <w:t xml:space="preserve">na </w:t>
            </w:r>
            <w:r w:rsidR="004F055A">
              <w:rPr>
                <w:rFonts w:ascii="Verdana" w:hAnsi="Verdana" w:cs="Arial"/>
                <w:b/>
                <w:bCs/>
                <w:sz w:val="18"/>
                <w:szCs w:val="18"/>
              </w:rPr>
              <w:t>3</w:t>
            </w:r>
            <w:r w:rsidR="00E90A2A" w:rsidRPr="006F6793">
              <w:rPr>
                <w:rFonts w:ascii="Verdana" w:hAnsi="Verdana" w:cs="Arial"/>
                <w:b/>
                <w:bCs/>
                <w:sz w:val="18"/>
                <w:szCs w:val="18"/>
              </w:rPr>
              <w:t>. dílčí etapě</w:t>
            </w:r>
          </w:p>
        </w:tc>
        <w:tc>
          <w:tcPr>
            <w:tcW w:w="1490" w:type="pct"/>
            <w:tcBorders>
              <w:top w:val="single" w:sz="4" w:space="0" w:color="auto"/>
              <w:left w:val="nil"/>
              <w:bottom w:val="single" w:sz="4" w:space="0" w:color="auto"/>
              <w:right w:val="single" w:sz="8" w:space="0" w:color="auto"/>
            </w:tcBorders>
            <w:shd w:val="clear" w:color="auto" w:fill="auto"/>
            <w:vAlign w:val="center"/>
          </w:tcPr>
          <w:p w14:paraId="1749F507" w14:textId="58515B45" w:rsidR="007E6AA1" w:rsidRPr="006F6793" w:rsidRDefault="007E6AA1" w:rsidP="00861355">
            <w:pPr>
              <w:jc w:val="center"/>
              <w:rPr>
                <w:rFonts w:ascii="Verdana" w:hAnsi="Verdana"/>
                <w:sz w:val="18"/>
                <w:szCs w:val="18"/>
              </w:rPr>
            </w:pPr>
            <w:r w:rsidRPr="006F6793">
              <w:rPr>
                <w:rFonts w:ascii="Verdana" w:hAnsi="Verdana"/>
                <w:b/>
                <w:bCs/>
                <w:color w:val="000000"/>
                <w:sz w:val="18"/>
                <w:szCs w:val="18"/>
              </w:rPr>
              <w:t>Vypracování závěrečné zprávy a reportu z měření</w:t>
            </w:r>
          </w:p>
        </w:tc>
        <w:tc>
          <w:tcPr>
            <w:tcW w:w="1119" w:type="pct"/>
            <w:tcBorders>
              <w:top w:val="single" w:sz="4" w:space="0" w:color="auto"/>
              <w:left w:val="nil"/>
              <w:bottom w:val="single" w:sz="4" w:space="0" w:color="auto"/>
              <w:right w:val="single" w:sz="8" w:space="0" w:color="auto"/>
            </w:tcBorders>
            <w:shd w:val="clear" w:color="auto" w:fill="auto"/>
            <w:vAlign w:val="center"/>
          </w:tcPr>
          <w:p w14:paraId="2B897FEF" w14:textId="638DF460" w:rsidR="007E6AA1" w:rsidRPr="006F6793" w:rsidRDefault="007E6AA1" w:rsidP="00861355">
            <w:pPr>
              <w:spacing w:after="120"/>
              <w:jc w:val="center"/>
              <w:rPr>
                <w:rFonts w:ascii="Verdana" w:hAnsi="Verdana" w:cs="Arial"/>
                <w:sz w:val="18"/>
                <w:szCs w:val="18"/>
              </w:rPr>
            </w:pPr>
            <w:r w:rsidRPr="006F6793">
              <w:rPr>
                <w:rFonts w:ascii="Verdana" w:hAnsi="Verdana" w:cs="Arial"/>
                <w:sz w:val="18"/>
                <w:szCs w:val="18"/>
              </w:rPr>
              <w:t>Předávací protokol podepsaný oběma stranami</w:t>
            </w:r>
          </w:p>
        </w:tc>
      </w:tr>
    </w:tbl>
    <w:p w14:paraId="790269E4" w14:textId="77777777" w:rsidR="00373042" w:rsidRDefault="00373042" w:rsidP="00373042">
      <w:pPr>
        <w:suppressAutoHyphens/>
        <w:spacing w:before="120" w:line="280" w:lineRule="exact"/>
        <w:ind w:left="539" w:hanging="539"/>
        <w:jc w:val="both"/>
        <w:rPr>
          <w:rFonts w:ascii="Verdana" w:hAnsi="Verdana" w:cs="Arial"/>
          <w:sz w:val="18"/>
          <w:szCs w:val="18"/>
        </w:rPr>
      </w:pPr>
    </w:p>
    <w:p w14:paraId="2380D3EE" w14:textId="77777777" w:rsidR="00BA39C9" w:rsidRPr="00A20A60" w:rsidRDefault="00BA39C9" w:rsidP="00A20A60">
      <w:pPr>
        <w:suppressAutoHyphens/>
        <w:spacing w:before="120" w:after="120"/>
        <w:jc w:val="both"/>
        <w:rPr>
          <w:rFonts w:ascii="Verdana" w:hAnsi="Verdana" w:cs="Arial"/>
          <w:sz w:val="18"/>
          <w:szCs w:val="18"/>
        </w:rPr>
      </w:pPr>
    </w:p>
    <w:p w14:paraId="75AC956A" w14:textId="4F548611" w:rsidR="00BB712C" w:rsidRPr="00734C0E" w:rsidRDefault="00966577" w:rsidP="008B0519">
      <w:pPr>
        <w:suppressAutoHyphens/>
        <w:spacing w:before="120"/>
        <w:ind w:left="426" w:hanging="539"/>
        <w:jc w:val="both"/>
        <w:rPr>
          <w:rFonts w:ascii="Verdana" w:hAnsi="Verdana" w:cs="Arial"/>
          <w:sz w:val="18"/>
          <w:szCs w:val="18"/>
        </w:rPr>
      </w:pPr>
      <w:r>
        <w:rPr>
          <w:rFonts w:ascii="Verdana" w:hAnsi="Verdana" w:cs="Arial"/>
          <w:b/>
          <w:sz w:val="18"/>
          <w:szCs w:val="18"/>
        </w:rPr>
        <w:lastRenderedPageBreak/>
        <w:t xml:space="preserve"> </w:t>
      </w:r>
      <w:r w:rsidR="004B162C">
        <w:rPr>
          <w:rFonts w:ascii="Verdana" w:hAnsi="Verdana" w:cs="Arial"/>
          <w:b/>
          <w:sz w:val="18"/>
          <w:szCs w:val="18"/>
        </w:rPr>
        <w:t xml:space="preserve"> </w:t>
      </w:r>
      <w:r w:rsidR="00E02E85">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Pr>
          <w:rFonts w:ascii="Verdana" w:hAnsi="Verdana" w:cs="Arial"/>
          <w:b/>
          <w:sz w:val="18"/>
          <w:szCs w:val="18"/>
        </w:rPr>
        <w:t xml:space="preserve"> </w:t>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A20A60" w:rsidRPr="00A20A60">
        <w:rPr>
          <w:rFonts w:ascii="Verdana" w:hAnsi="Verdana" w:cs="Arial"/>
          <w:sz w:val="18"/>
          <w:szCs w:val="18"/>
        </w:rPr>
        <w:t>„</w:t>
      </w:r>
      <w:r w:rsidR="00A968E2" w:rsidRPr="00A968E2">
        <w:rPr>
          <w:rFonts w:ascii="Verdana" w:hAnsi="Verdana" w:cs="Arial"/>
          <w:sz w:val="18"/>
          <w:szCs w:val="18"/>
        </w:rPr>
        <w:t xml:space="preserve">Zajištění bezbariérového přístupu na nástupiště v </w:t>
      </w:r>
      <w:proofErr w:type="spellStart"/>
      <w:r w:rsidR="00A968E2" w:rsidRPr="00A968E2">
        <w:rPr>
          <w:rFonts w:ascii="Verdana" w:hAnsi="Verdana" w:cs="Arial"/>
          <w:sz w:val="18"/>
          <w:szCs w:val="18"/>
        </w:rPr>
        <w:t>žst</w:t>
      </w:r>
      <w:proofErr w:type="spellEnd"/>
      <w:r w:rsidR="00A968E2" w:rsidRPr="00A968E2">
        <w:rPr>
          <w:rFonts w:ascii="Verdana" w:hAnsi="Verdana" w:cs="Arial"/>
          <w:sz w:val="18"/>
          <w:szCs w:val="18"/>
        </w:rPr>
        <w:t>. Kolín</w:t>
      </w:r>
      <w:r w:rsidR="00A20A60" w:rsidRPr="00A20A60">
        <w:rPr>
          <w:rFonts w:ascii="Verdana" w:hAnsi="Verdana" w:cs="Arial"/>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1451C8E6"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966577">
        <w:rPr>
          <w:rFonts w:ascii="Verdana" w:hAnsi="Verdana"/>
          <w:sz w:val="18"/>
          <w:szCs w:val="18"/>
        </w:rPr>
        <w:t xml:space="preserve">   </w:t>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A968E2" w:rsidRPr="005A1F62">
        <w:rPr>
          <w:rFonts w:ascii="Verdana" w:hAnsi="Verdana"/>
          <w:sz w:val="18"/>
          <w:szCs w:val="18"/>
          <w:highlight w:val="yellow"/>
        </w:rPr>
        <w:t>[VLOŽÍ ZHOTOVITEL</w:t>
      </w:r>
      <w:proofErr w:type="gramStart"/>
      <w:r w:rsidR="00A968E2" w:rsidRPr="005A1F62">
        <w:rPr>
          <w:rFonts w:ascii="Verdana" w:hAnsi="Verdana"/>
          <w:sz w:val="18"/>
          <w:szCs w:val="18"/>
          <w:highlight w:val="yellow"/>
        </w:rPr>
        <w:t>]</w:t>
      </w:r>
      <w:r w:rsidR="000B1644" w:rsidRPr="00896295">
        <w:rPr>
          <w:rFonts w:ascii="Verdana" w:hAnsi="Verdana"/>
          <w:sz w:val="18"/>
          <w:szCs w:val="18"/>
        </w:rPr>
        <w:t>,-</w:t>
      </w:r>
      <w:proofErr w:type="gramEnd"/>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4567E12"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 xml:space="preserve">adní sazba) </w:t>
      </w:r>
      <w:r w:rsidR="00A968E2" w:rsidRPr="005A1F62">
        <w:rPr>
          <w:rFonts w:ascii="Verdana" w:hAnsi="Verdana" w:cs="Arial"/>
          <w:b/>
          <w:bCs/>
          <w:sz w:val="18"/>
          <w:szCs w:val="18"/>
          <w:highlight w:val="yellow"/>
        </w:rPr>
        <w:t>[VLOŽÍ ZHOTOVITEL</w:t>
      </w:r>
      <w:proofErr w:type="gramStart"/>
      <w:r w:rsidR="00A968E2" w:rsidRPr="005A1F62">
        <w:rPr>
          <w:rFonts w:ascii="Verdana" w:hAnsi="Verdana" w:cs="Arial"/>
          <w:b/>
          <w:bCs/>
          <w:sz w:val="18"/>
          <w:szCs w:val="18"/>
          <w:highlight w:val="yellow"/>
        </w:rPr>
        <w:t>]</w:t>
      </w:r>
      <w:r w:rsidR="00C64722" w:rsidRPr="00734C0E">
        <w:rPr>
          <w:rFonts w:ascii="Verdana" w:hAnsi="Verdana" w:cs="Arial"/>
          <w:sz w:val="18"/>
          <w:szCs w:val="18"/>
        </w:rPr>
        <w:t>,</w:t>
      </w:r>
      <w:r w:rsidR="000B1644" w:rsidRPr="00734C0E">
        <w:rPr>
          <w:rFonts w:ascii="Verdana" w:hAnsi="Verdana" w:cs="Arial"/>
          <w:sz w:val="18"/>
          <w:szCs w:val="18"/>
        </w:rPr>
        <w:t>-</w:t>
      </w:r>
      <w:proofErr w:type="gramEnd"/>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4096FCA7"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 xml:space="preserve">včetně </w:t>
      </w:r>
      <w:proofErr w:type="gramStart"/>
      <w:r w:rsidR="00821D2A">
        <w:rPr>
          <w:rFonts w:ascii="Verdana" w:hAnsi="Verdana" w:cs="Arial"/>
          <w:sz w:val="18"/>
          <w:szCs w:val="18"/>
        </w:rPr>
        <w:t>DPH</w:t>
      </w:r>
      <w:r w:rsidR="00A968E2" w:rsidRPr="005A1F62">
        <w:rPr>
          <w:rFonts w:ascii="Verdana" w:hAnsi="Verdana" w:cs="Arial"/>
          <w:b/>
          <w:bCs/>
          <w:sz w:val="18"/>
          <w:szCs w:val="18"/>
          <w:highlight w:val="yellow"/>
        </w:rPr>
        <w:t>[</w:t>
      </w:r>
      <w:proofErr w:type="gramEnd"/>
      <w:r w:rsidR="00A968E2" w:rsidRPr="005A1F62">
        <w:rPr>
          <w:rFonts w:ascii="Verdana" w:hAnsi="Verdana" w:cs="Arial"/>
          <w:b/>
          <w:bCs/>
          <w:sz w:val="18"/>
          <w:szCs w:val="18"/>
          <w:highlight w:val="yellow"/>
        </w:rPr>
        <w:t>VLOŽÍ ZHOTOVITEL]</w:t>
      </w:r>
      <w:r w:rsidR="00A968E2">
        <w:rPr>
          <w:rFonts w:ascii="Verdana" w:hAnsi="Verdana" w:cs="Arial"/>
          <w:b/>
          <w:bCs/>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355EDC92" w14:textId="2DFA3B93" w:rsidR="00373042" w:rsidRPr="00CC2546" w:rsidRDefault="00D00187" w:rsidP="00373042">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00373042" w:rsidRPr="00CC2546">
        <w:rPr>
          <w:rFonts w:ascii="Verdana" w:hAnsi="Verdana" w:cs="Arial"/>
          <w:sz w:val="18"/>
          <w:szCs w:val="18"/>
        </w:rPr>
        <w:t>Rozpis nabídkové ceny je nedílnou součástí smlouvy a její Přílohou č. 2.</w:t>
      </w:r>
    </w:p>
    <w:p w14:paraId="13409CD7" w14:textId="77777777" w:rsidR="00373042" w:rsidRPr="00CC2546" w:rsidRDefault="00373042" w:rsidP="00373042">
      <w:pPr>
        <w:tabs>
          <w:tab w:val="left" w:pos="540"/>
          <w:tab w:val="right" w:pos="6300"/>
        </w:tabs>
        <w:spacing w:after="240" w:line="280" w:lineRule="exact"/>
        <w:ind w:left="567" w:hanging="567"/>
        <w:jc w:val="both"/>
        <w:rPr>
          <w:rFonts w:ascii="Verdana" w:hAnsi="Verdana" w:cs="Arial"/>
          <w:sz w:val="18"/>
          <w:szCs w:val="18"/>
        </w:rPr>
      </w:pPr>
      <w:r w:rsidRPr="00CC2546">
        <w:rPr>
          <w:rFonts w:ascii="Verdana" w:hAnsi="Verdana" w:cs="Arial"/>
          <w:b/>
          <w:bCs/>
          <w:sz w:val="18"/>
          <w:szCs w:val="18"/>
        </w:rPr>
        <w:t>5.2.</w:t>
      </w:r>
      <w:r w:rsidRPr="00CC2546">
        <w:rPr>
          <w:rFonts w:ascii="Verdana" w:hAnsi="Verdana" w:cs="Arial"/>
          <w:sz w:val="18"/>
          <w:szCs w:val="18"/>
        </w:rPr>
        <w:tab/>
        <w:t xml:space="preserve">Výše uvedená celková cena za zhotovení díla je nejvýše přípustná a zahrnuje veškeré náklady potřebné ke zhotovení díla a související náklady s provedením díla. Cenu uvedenou v čl. 5 odst. 5.1. lze měnit pouze na základě změny rozsahu zadání díla, kterou si vyžádá objednatel.  </w:t>
      </w:r>
    </w:p>
    <w:p w14:paraId="30CDA8BE" w14:textId="44979935" w:rsidR="00373042" w:rsidRPr="00CC2546" w:rsidRDefault="00373042" w:rsidP="00373042">
      <w:pPr>
        <w:tabs>
          <w:tab w:val="left" w:pos="540"/>
          <w:tab w:val="right" w:pos="6300"/>
        </w:tabs>
        <w:spacing w:after="240" w:line="280" w:lineRule="exact"/>
        <w:ind w:left="567" w:hanging="567"/>
        <w:jc w:val="both"/>
        <w:rPr>
          <w:rFonts w:ascii="Verdana" w:hAnsi="Verdana" w:cs="Arial"/>
          <w:sz w:val="18"/>
          <w:szCs w:val="18"/>
        </w:rPr>
      </w:pPr>
      <w:r w:rsidRPr="00CC2546">
        <w:rPr>
          <w:rFonts w:ascii="Verdana" w:hAnsi="Verdana" w:cs="Arial"/>
          <w:b/>
          <w:bCs/>
          <w:sz w:val="18"/>
          <w:szCs w:val="18"/>
        </w:rPr>
        <w:t>5.4.</w:t>
      </w:r>
      <w:r w:rsidRPr="00CC2546">
        <w:rPr>
          <w:rFonts w:ascii="Verdana" w:hAnsi="Verdana" w:cs="Arial"/>
          <w:sz w:val="18"/>
          <w:szCs w:val="18"/>
        </w:rPr>
        <w:tab/>
        <w:t xml:space="preserve">Objednatel si vyhrazuje právo z jakéhokoliv důvodu i bez uvedení důvodu ukončit smlouvu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podle míry rozpracovanosti ke dni ukončení smlouvy a podle jednotkových cen uvedených v Příloze č. 2. </w:t>
      </w:r>
    </w:p>
    <w:p w14:paraId="287F832E" w14:textId="05189FF5" w:rsidR="00373042" w:rsidRDefault="00373042" w:rsidP="00373042">
      <w:pPr>
        <w:tabs>
          <w:tab w:val="left" w:pos="540"/>
          <w:tab w:val="right" w:pos="6300"/>
        </w:tabs>
        <w:spacing w:after="240" w:line="280" w:lineRule="exact"/>
        <w:ind w:left="567" w:hanging="567"/>
        <w:jc w:val="both"/>
        <w:rPr>
          <w:rFonts w:ascii="Verdana" w:hAnsi="Verdana" w:cs="Arial"/>
          <w:sz w:val="18"/>
          <w:szCs w:val="18"/>
        </w:rPr>
      </w:pPr>
      <w:r w:rsidRPr="00CC2546">
        <w:rPr>
          <w:rFonts w:ascii="Verdana" w:hAnsi="Verdana" w:cs="Arial"/>
          <w:b/>
          <w:bCs/>
          <w:sz w:val="18"/>
          <w:szCs w:val="18"/>
        </w:rPr>
        <w:t>5.6.</w:t>
      </w:r>
      <w:r w:rsidRPr="00CC2546">
        <w:rPr>
          <w:rFonts w:ascii="Verdana" w:hAnsi="Verdana" w:cs="Arial"/>
          <w:sz w:val="18"/>
          <w:szCs w:val="18"/>
        </w:rPr>
        <w:tab/>
        <w:t>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podle míry rozpracovanosti ke dni ukončení smlouvy a podle jednotkových cen uvedených v Příloze č. 2.</w:t>
      </w:r>
    </w:p>
    <w:p w14:paraId="2919D351" w14:textId="48315B11" w:rsidR="00046F12" w:rsidRPr="00E012DE" w:rsidRDefault="00A03259" w:rsidP="00373042">
      <w:pPr>
        <w:tabs>
          <w:tab w:val="left" w:pos="540"/>
          <w:tab w:val="right" w:pos="6300"/>
        </w:tabs>
        <w:spacing w:after="24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 xml:space="preserve">faktury přestává běžet lhůta splatnosti, celá lhůta </w:t>
      </w:r>
      <w:proofErr w:type="gramStart"/>
      <w:r w:rsidR="00046F12" w:rsidRPr="00734C0E">
        <w:rPr>
          <w:rFonts w:ascii="Verdana" w:hAnsi="Verdana" w:cs="Arial"/>
          <w:sz w:val="18"/>
          <w:szCs w:val="18"/>
        </w:rPr>
        <w:t>běží</w:t>
      </w:r>
      <w:proofErr w:type="gramEnd"/>
      <w:r w:rsidR="00046F12" w:rsidRPr="00734C0E">
        <w:rPr>
          <w:rFonts w:ascii="Verdana" w:hAnsi="Verdana" w:cs="Arial"/>
          <w:sz w:val="18"/>
          <w:szCs w:val="18"/>
        </w:rPr>
        <w:t xml:space="preserve">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D221B66" w14:textId="682E024A" w:rsidR="00AC0AB9" w:rsidRPr="00016FD0" w:rsidRDefault="00FD526C" w:rsidP="00016FD0">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016FD0">
        <w:rPr>
          <w:rFonts w:ascii="Verdana" w:hAnsi="Verdana" w:cs="Arial"/>
          <w:b/>
          <w:sz w:val="18"/>
          <w:szCs w:val="18"/>
        </w:rPr>
        <w:t xml:space="preserve">   </w:t>
      </w:r>
      <w:r w:rsidR="00AC0AB9" w:rsidRPr="00016FD0">
        <w:rPr>
          <w:rFonts w:ascii="Verdana" w:hAnsi="Verdana" w:cs="Arial"/>
          <w:sz w:val="18"/>
          <w:szCs w:val="18"/>
        </w:rPr>
        <w:t>V návaznosti na plnění termínů pro zpracování díla dle čl. 3 odst. 3. 2. této smlouvy, bude zhotovitel fakturovat cenu takto:</w:t>
      </w:r>
    </w:p>
    <w:p w14:paraId="1081DAAB" w14:textId="4944ECC6" w:rsidR="00AC0AB9" w:rsidRPr="00016FD0" w:rsidRDefault="00AC0AB9" w:rsidP="00AC0AB9">
      <w:pPr>
        <w:pStyle w:val="Nadpis7"/>
        <w:numPr>
          <w:ilvl w:val="0"/>
          <w:numId w:val="17"/>
        </w:numPr>
        <w:tabs>
          <w:tab w:val="clear" w:pos="4536"/>
        </w:tabs>
        <w:spacing w:after="120" w:line="280" w:lineRule="exact"/>
        <w:jc w:val="both"/>
        <w:rPr>
          <w:rFonts w:ascii="Verdana" w:hAnsi="Verdana"/>
          <w:i w:val="0"/>
          <w:sz w:val="18"/>
          <w:szCs w:val="18"/>
        </w:rPr>
      </w:pPr>
      <w:r w:rsidRPr="00016FD0">
        <w:rPr>
          <w:rFonts w:ascii="Verdana" w:hAnsi="Verdana"/>
          <w:i w:val="0"/>
          <w:sz w:val="18"/>
          <w:szCs w:val="18"/>
        </w:rPr>
        <w:lastRenderedPageBreak/>
        <w:t xml:space="preserve">Předání díla dle odst. 3.2 smlouvy - </w:t>
      </w:r>
      <w:r w:rsidRPr="00016FD0">
        <w:rPr>
          <w:rFonts w:ascii="Verdana" w:hAnsi="Verdana"/>
          <w:b/>
          <w:i w:val="0"/>
          <w:sz w:val="18"/>
          <w:szCs w:val="18"/>
        </w:rPr>
        <w:t>1. dílčí etapa plnění</w:t>
      </w:r>
      <w:r w:rsidR="004F055A" w:rsidRPr="00016FD0">
        <w:rPr>
          <w:rFonts w:ascii="Verdana" w:hAnsi="Verdana"/>
          <w:b/>
          <w:i w:val="0"/>
          <w:sz w:val="18"/>
          <w:szCs w:val="18"/>
        </w:rPr>
        <w:t xml:space="preserve"> a </w:t>
      </w:r>
      <w:r w:rsidRPr="00016FD0">
        <w:rPr>
          <w:rFonts w:ascii="Verdana" w:hAnsi="Verdana"/>
          <w:b/>
          <w:i w:val="0"/>
          <w:sz w:val="18"/>
          <w:szCs w:val="18"/>
        </w:rPr>
        <w:t xml:space="preserve">2. dílčí etapa plnění </w:t>
      </w:r>
      <w:r w:rsidRPr="00016FD0">
        <w:rPr>
          <w:rFonts w:ascii="Verdana" w:hAnsi="Verdana"/>
          <w:i w:val="0"/>
          <w:sz w:val="18"/>
          <w:szCs w:val="18"/>
        </w:rPr>
        <w:t>-</w:t>
      </w:r>
      <w:r w:rsidRPr="00016FD0">
        <w:rPr>
          <w:rFonts w:ascii="Verdana" w:hAnsi="Verdana"/>
          <w:b/>
          <w:i w:val="0"/>
          <w:sz w:val="18"/>
          <w:szCs w:val="18"/>
        </w:rPr>
        <w:t xml:space="preserve"> </w:t>
      </w:r>
      <w:r w:rsidRPr="00016FD0">
        <w:rPr>
          <w:rFonts w:ascii="Verdana" w:hAnsi="Verdana"/>
          <w:i w:val="0"/>
          <w:sz w:val="18"/>
          <w:szCs w:val="18"/>
        </w:rPr>
        <w:t xml:space="preserve">fakturace z celkové ceny díla ve výši </w:t>
      </w:r>
      <w:r w:rsidR="004F055A" w:rsidRPr="00016FD0">
        <w:rPr>
          <w:rFonts w:ascii="Verdana" w:hAnsi="Verdana"/>
          <w:i w:val="0"/>
          <w:sz w:val="18"/>
          <w:szCs w:val="18"/>
        </w:rPr>
        <w:t>40%, tj.</w:t>
      </w:r>
      <w:r w:rsidRPr="00016FD0">
        <w:rPr>
          <w:rFonts w:ascii="Verdana" w:hAnsi="Verdana"/>
          <w:i w:val="0"/>
          <w:sz w:val="18"/>
          <w:szCs w:val="18"/>
        </w:rPr>
        <w:t xml:space="preserve"> částka ve výši </w:t>
      </w:r>
      <w:r w:rsidRPr="00D43E70">
        <w:rPr>
          <w:rFonts w:ascii="Verdana" w:hAnsi="Verdana"/>
          <w:b/>
          <w:i w:val="0"/>
          <w:sz w:val="18"/>
          <w:szCs w:val="18"/>
          <w:highlight w:val="yellow"/>
        </w:rPr>
        <w:t>[VLOŽÍ ZHOTOVITEL</w:t>
      </w:r>
      <w:proofErr w:type="gramStart"/>
      <w:r w:rsidRPr="00D43E70">
        <w:rPr>
          <w:rFonts w:ascii="Verdana" w:hAnsi="Verdana"/>
          <w:b/>
          <w:i w:val="0"/>
          <w:sz w:val="18"/>
          <w:szCs w:val="18"/>
          <w:highlight w:val="yellow"/>
        </w:rPr>
        <w:t>]</w:t>
      </w:r>
      <w:r w:rsidRPr="00016FD0">
        <w:rPr>
          <w:rFonts w:ascii="Verdana" w:hAnsi="Verdana"/>
          <w:i w:val="0"/>
          <w:sz w:val="18"/>
          <w:szCs w:val="18"/>
        </w:rPr>
        <w:t>,-</w:t>
      </w:r>
      <w:proofErr w:type="gramEnd"/>
      <w:r w:rsidRPr="00016FD0">
        <w:rPr>
          <w:rFonts w:ascii="Verdana" w:hAnsi="Verdana"/>
          <w:i w:val="0"/>
          <w:sz w:val="18"/>
          <w:szCs w:val="18"/>
        </w:rPr>
        <w:t xml:space="preserve"> Kč  (bez DPH)</w:t>
      </w:r>
    </w:p>
    <w:p w14:paraId="60AE97F4" w14:textId="0C6E6720" w:rsidR="00AC0AB9" w:rsidRPr="00016FD0" w:rsidRDefault="00AC0AB9" w:rsidP="00AC0AB9">
      <w:pPr>
        <w:pStyle w:val="Nadpis7"/>
        <w:numPr>
          <w:ilvl w:val="0"/>
          <w:numId w:val="17"/>
        </w:numPr>
        <w:tabs>
          <w:tab w:val="clear" w:pos="4536"/>
        </w:tabs>
        <w:spacing w:after="120" w:line="280" w:lineRule="exact"/>
        <w:ind w:left="720" w:firstLine="0"/>
        <w:jc w:val="both"/>
        <w:rPr>
          <w:rFonts w:ascii="Verdana" w:hAnsi="Verdana"/>
          <w:i w:val="0"/>
          <w:sz w:val="18"/>
          <w:szCs w:val="18"/>
        </w:rPr>
      </w:pPr>
      <w:r w:rsidRPr="00016FD0">
        <w:rPr>
          <w:rFonts w:ascii="Verdana" w:hAnsi="Verdana"/>
          <w:i w:val="0"/>
          <w:sz w:val="18"/>
          <w:szCs w:val="18"/>
        </w:rPr>
        <w:t xml:space="preserve">Předání díla dle odst. 3.2 smlouvy - </w:t>
      </w:r>
      <w:r w:rsidR="004F055A" w:rsidRPr="00016FD0">
        <w:rPr>
          <w:rFonts w:ascii="Verdana" w:hAnsi="Verdana"/>
          <w:b/>
          <w:bCs/>
          <w:i w:val="0"/>
          <w:sz w:val="18"/>
          <w:szCs w:val="18"/>
        </w:rPr>
        <w:t>3</w:t>
      </w:r>
      <w:r w:rsidRPr="00016FD0">
        <w:rPr>
          <w:rFonts w:ascii="Verdana" w:hAnsi="Verdana"/>
          <w:b/>
          <w:bCs/>
          <w:i w:val="0"/>
          <w:sz w:val="18"/>
          <w:szCs w:val="18"/>
        </w:rPr>
        <w:t>.</w:t>
      </w:r>
      <w:r w:rsidRPr="00016FD0">
        <w:rPr>
          <w:rFonts w:ascii="Verdana" w:hAnsi="Verdana"/>
          <w:b/>
          <w:i w:val="0"/>
          <w:sz w:val="18"/>
          <w:szCs w:val="18"/>
        </w:rPr>
        <w:t xml:space="preserve"> dílčí etapa plnění</w:t>
      </w:r>
      <w:r w:rsidRPr="00016FD0">
        <w:rPr>
          <w:rFonts w:ascii="Verdana" w:hAnsi="Verdana"/>
          <w:i w:val="0"/>
          <w:sz w:val="18"/>
          <w:szCs w:val="18"/>
        </w:rPr>
        <w:t xml:space="preserve"> -</w:t>
      </w:r>
      <w:r w:rsidRPr="00016FD0">
        <w:rPr>
          <w:rFonts w:ascii="Verdana" w:hAnsi="Verdana"/>
          <w:b/>
          <w:i w:val="0"/>
          <w:sz w:val="18"/>
          <w:szCs w:val="18"/>
        </w:rPr>
        <w:t xml:space="preserve"> </w:t>
      </w:r>
      <w:r w:rsidRPr="00016FD0">
        <w:rPr>
          <w:rFonts w:ascii="Verdana" w:hAnsi="Verdana"/>
          <w:i w:val="0"/>
          <w:sz w:val="18"/>
          <w:szCs w:val="18"/>
        </w:rPr>
        <w:t xml:space="preserve">fakturace z celkové ceny díla ve výši </w:t>
      </w:r>
      <w:r w:rsidR="004F055A" w:rsidRPr="00016FD0">
        <w:rPr>
          <w:rFonts w:ascii="Verdana" w:hAnsi="Verdana"/>
          <w:i w:val="0"/>
          <w:sz w:val="18"/>
          <w:szCs w:val="18"/>
        </w:rPr>
        <w:t>55%, tj.</w:t>
      </w:r>
      <w:r w:rsidRPr="00016FD0">
        <w:rPr>
          <w:rFonts w:ascii="Verdana" w:hAnsi="Verdana"/>
          <w:i w:val="0"/>
          <w:sz w:val="18"/>
          <w:szCs w:val="18"/>
        </w:rPr>
        <w:t xml:space="preserve"> částka ve výši </w:t>
      </w:r>
      <w:r w:rsidRPr="00D43E70">
        <w:rPr>
          <w:rFonts w:ascii="Verdana" w:hAnsi="Verdana"/>
          <w:b/>
          <w:i w:val="0"/>
          <w:sz w:val="18"/>
          <w:szCs w:val="18"/>
          <w:highlight w:val="yellow"/>
        </w:rPr>
        <w:t>[VLOŽÍ ZHOTOVITEL</w:t>
      </w:r>
      <w:proofErr w:type="gramStart"/>
      <w:r w:rsidRPr="00D43E70">
        <w:rPr>
          <w:rFonts w:ascii="Verdana" w:hAnsi="Verdana"/>
          <w:b/>
          <w:i w:val="0"/>
          <w:sz w:val="18"/>
          <w:szCs w:val="18"/>
          <w:highlight w:val="yellow"/>
        </w:rPr>
        <w:t>]</w:t>
      </w:r>
      <w:r w:rsidRPr="00016FD0">
        <w:rPr>
          <w:rFonts w:ascii="Verdana" w:hAnsi="Verdana"/>
          <w:i w:val="0"/>
          <w:sz w:val="18"/>
          <w:szCs w:val="18"/>
        </w:rPr>
        <w:t>,-</w:t>
      </w:r>
      <w:proofErr w:type="gramEnd"/>
      <w:r w:rsidRPr="00016FD0">
        <w:rPr>
          <w:rFonts w:ascii="Verdana" w:hAnsi="Verdana"/>
          <w:i w:val="0"/>
          <w:sz w:val="18"/>
          <w:szCs w:val="18"/>
        </w:rPr>
        <w:t xml:space="preserve"> Kč  (bez DPH)</w:t>
      </w:r>
    </w:p>
    <w:p w14:paraId="196FC5B1" w14:textId="1CB89A0D" w:rsidR="00AC0AB9" w:rsidRPr="00016FD0" w:rsidRDefault="00AC0AB9" w:rsidP="00AC0AB9">
      <w:pPr>
        <w:pStyle w:val="Nadpis7"/>
        <w:numPr>
          <w:ilvl w:val="0"/>
          <w:numId w:val="17"/>
        </w:numPr>
        <w:tabs>
          <w:tab w:val="clear" w:pos="4536"/>
        </w:tabs>
        <w:spacing w:after="120" w:line="280" w:lineRule="exact"/>
        <w:ind w:left="720" w:firstLine="0"/>
        <w:jc w:val="both"/>
        <w:rPr>
          <w:rFonts w:ascii="Verdana" w:hAnsi="Verdana"/>
          <w:i w:val="0"/>
          <w:sz w:val="18"/>
          <w:szCs w:val="18"/>
        </w:rPr>
      </w:pPr>
      <w:r w:rsidRPr="00016FD0">
        <w:rPr>
          <w:rFonts w:ascii="Verdana" w:hAnsi="Verdana"/>
          <w:i w:val="0"/>
          <w:sz w:val="18"/>
          <w:szCs w:val="18"/>
        </w:rPr>
        <w:t xml:space="preserve">Předání díla dle odst. 3.2 smlouvy - </w:t>
      </w:r>
      <w:r w:rsidR="004F055A" w:rsidRPr="00016FD0">
        <w:rPr>
          <w:rFonts w:ascii="Verdana" w:hAnsi="Verdana"/>
          <w:b/>
          <w:bCs/>
          <w:i w:val="0"/>
          <w:sz w:val="18"/>
          <w:szCs w:val="18"/>
        </w:rPr>
        <w:t>4</w:t>
      </w:r>
      <w:r w:rsidRPr="00016FD0">
        <w:rPr>
          <w:rFonts w:ascii="Verdana" w:hAnsi="Verdana"/>
          <w:b/>
          <w:bCs/>
          <w:i w:val="0"/>
          <w:sz w:val="18"/>
          <w:szCs w:val="18"/>
        </w:rPr>
        <w:t>.</w:t>
      </w:r>
      <w:r w:rsidRPr="00016FD0">
        <w:rPr>
          <w:rFonts w:ascii="Verdana" w:hAnsi="Verdana"/>
          <w:b/>
          <w:i w:val="0"/>
          <w:sz w:val="18"/>
          <w:szCs w:val="18"/>
        </w:rPr>
        <w:t xml:space="preserve"> dílčí etapa </w:t>
      </w:r>
      <w:r w:rsidR="004F055A" w:rsidRPr="00016FD0">
        <w:rPr>
          <w:rFonts w:ascii="Verdana" w:hAnsi="Verdana"/>
          <w:b/>
          <w:i w:val="0"/>
          <w:sz w:val="18"/>
          <w:szCs w:val="18"/>
        </w:rPr>
        <w:t>plnění</w:t>
      </w:r>
      <w:r w:rsidR="004F055A" w:rsidRPr="00016FD0">
        <w:rPr>
          <w:rFonts w:ascii="Verdana" w:hAnsi="Verdana"/>
          <w:i w:val="0"/>
          <w:sz w:val="18"/>
          <w:szCs w:val="18"/>
        </w:rPr>
        <w:t xml:space="preserve"> -</w:t>
      </w:r>
      <w:r w:rsidRPr="00016FD0">
        <w:rPr>
          <w:rFonts w:ascii="Verdana" w:hAnsi="Verdana"/>
          <w:b/>
          <w:i w:val="0"/>
          <w:sz w:val="18"/>
          <w:szCs w:val="18"/>
        </w:rPr>
        <w:t xml:space="preserve"> </w:t>
      </w:r>
      <w:r w:rsidRPr="00016FD0">
        <w:rPr>
          <w:rFonts w:ascii="Verdana" w:hAnsi="Verdana"/>
          <w:i w:val="0"/>
          <w:sz w:val="18"/>
          <w:szCs w:val="18"/>
        </w:rPr>
        <w:t xml:space="preserve">fakturace z celkové ceny díla ve výši </w:t>
      </w:r>
      <w:r w:rsidR="004F055A" w:rsidRPr="00016FD0">
        <w:rPr>
          <w:rFonts w:ascii="Verdana" w:hAnsi="Verdana"/>
          <w:i w:val="0"/>
          <w:sz w:val="18"/>
          <w:szCs w:val="18"/>
        </w:rPr>
        <w:t>5%, tj.</w:t>
      </w:r>
      <w:r w:rsidRPr="00016FD0">
        <w:rPr>
          <w:rFonts w:ascii="Verdana" w:hAnsi="Verdana"/>
          <w:i w:val="0"/>
          <w:sz w:val="18"/>
          <w:szCs w:val="18"/>
        </w:rPr>
        <w:t xml:space="preserve"> částka ve výši </w:t>
      </w:r>
      <w:r w:rsidRPr="00D43E70">
        <w:rPr>
          <w:rFonts w:ascii="Verdana" w:hAnsi="Verdana"/>
          <w:b/>
          <w:i w:val="0"/>
          <w:sz w:val="18"/>
          <w:szCs w:val="18"/>
          <w:highlight w:val="yellow"/>
        </w:rPr>
        <w:t>[VLOŽÍ ZHOTOVITEL</w:t>
      </w:r>
      <w:proofErr w:type="gramStart"/>
      <w:r w:rsidRPr="00D43E70">
        <w:rPr>
          <w:rFonts w:ascii="Verdana" w:hAnsi="Verdana"/>
          <w:b/>
          <w:i w:val="0"/>
          <w:sz w:val="18"/>
          <w:szCs w:val="18"/>
          <w:highlight w:val="yellow"/>
        </w:rPr>
        <w:t>]</w:t>
      </w:r>
      <w:r w:rsidRPr="00016FD0">
        <w:rPr>
          <w:rFonts w:ascii="Verdana" w:hAnsi="Verdana"/>
          <w:i w:val="0"/>
          <w:sz w:val="18"/>
          <w:szCs w:val="18"/>
        </w:rPr>
        <w:t>,-</w:t>
      </w:r>
      <w:proofErr w:type="gramEnd"/>
      <w:r w:rsidRPr="00016FD0">
        <w:rPr>
          <w:rFonts w:ascii="Verdana" w:hAnsi="Verdana"/>
          <w:i w:val="0"/>
          <w:sz w:val="18"/>
          <w:szCs w:val="18"/>
        </w:rPr>
        <w:t xml:space="preserve"> Kč  (bez DPH)</w:t>
      </w:r>
    </w:p>
    <w:p w14:paraId="42D2ED41" w14:textId="77777777" w:rsidR="00AC0AB9" w:rsidRPr="00016FD0" w:rsidRDefault="00AC0AB9" w:rsidP="00AC0AB9"/>
    <w:p w14:paraId="25085092" w14:textId="77777777" w:rsidR="00AC0AB9" w:rsidRPr="002E157C" w:rsidRDefault="00AC0AB9" w:rsidP="00AC0AB9">
      <w:pPr>
        <w:suppressAutoHyphens/>
        <w:spacing w:before="120" w:after="120" w:line="280" w:lineRule="exact"/>
        <w:ind w:left="539" w:hanging="539"/>
        <w:jc w:val="both"/>
        <w:rPr>
          <w:rFonts w:ascii="Verdana" w:hAnsi="Verdana" w:cs="Arial"/>
          <w:sz w:val="18"/>
          <w:szCs w:val="18"/>
        </w:rPr>
      </w:pPr>
      <w:r w:rsidRPr="00016FD0">
        <w:rPr>
          <w:rFonts w:ascii="Verdana" w:hAnsi="Verdana" w:cs="Arial"/>
          <w:sz w:val="18"/>
          <w:szCs w:val="18"/>
        </w:rPr>
        <w:tab/>
        <w:t>Daň z přidané hodnoty (dále jen „DPH“) bude Zhotovitelem účtována v souladu s příslušnými ustanoveními zákona č. 235/2004 Sb., o dani z přidané hodnoty, v platném znění (dále jen „zákon o DPH“).</w:t>
      </w:r>
    </w:p>
    <w:p w14:paraId="5D1661A8" w14:textId="29BD3CF5"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19414C">
        <w:rPr>
          <w:rFonts w:ascii="Verdana" w:hAnsi="Verdana" w:cs="Arial"/>
          <w:b/>
          <w:bCs/>
          <w:sz w:val="18"/>
          <w:szCs w:val="18"/>
        </w:rPr>
        <w:t>.</w:t>
      </w:r>
      <w:r w:rsidR="00A20A60">
        <w:rPr>
          <w:rFonts w:ascii="Verdana" w:hAnsi="Verdana" w:cs="Arial"/>
          <w:b/>
          <w:bCs/>
          <w:sz w:val="18"/>
          <w:szCs w:val="18"/>
        </w:rPr>
        <w:t>3</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17EBE7FD"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A20A60">
        <w:rPr>
          <w:rFonts w:ascii="Verdana" w:hAnsi="Verdana" w:cs="Arial"/>
          <w:b/>
          <w:sz w:val="18"/>
          <w:szCs w:val="18"/>
        </w:rPr>
        <w:t>4</w:t>
      </w:r>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218861B3"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A20A60">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18B61485"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20A60">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0F3B3C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20A60">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32933642"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w:t>
      </w:r>
      <w:r w:rsidR="00E55867">
        <w:rPr>
          <w:rFonts w:ascii="Verdana" w:hAnsi="Verdana" w:cs="Arial"/>
          <w:sz w:val="18"/>
          <w:szCs w:val="18"/>
        </w:rPr>
        <w:t>O</w:t>
      </w:r>
      <w:r w:rsidRPr="00734C0E">
        <w:rPr>
          <w:rFonts w:ascii="Verdana" w:hAnsi="Verdana" w:cs="Arial"/>
          <w:sz w:val="18"/>
          <w:szCs w:val="18"/>
        </w:rPr>
        <w:t>: 70994234</w:t>
      </w:r>
      <w:r w:rsidR="0035169E" w:rsidRPr="00734C0E">
        <w:rPr>
          <w:rFonts w:ascii="Verdana" w:hAnsi="Verdana" w:cs="Arial"/>
          <w:sz w:val="18"/>
          <w:szCs w:val="18"/>
        </w:rPr>
        <w:tab/>
        <w:t>DIČ: CZ70994234</w:t>
      </w:r>
    </w:p>
    <w:p w14:paraId="1498F4A1" w14:textId="7C590E70"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1A64600"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A20A60">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w:t>
      </w:r>
      <w:proofErr w:type="gramStart"/>
      <w:r w:rsidR="005E7A59" w:rsidRPr="00C72FE7">
        <w:rPr>
          <w:rFonts w:ascii="Verdana" w:hAnsi="Verdana" w:cs="Arial"/>
          <w:sz w:val="18"/>
          <w:szCs w:val="18"/>
        </w:rPr>
        <w:t>1%</w:t>
      </w:r>
      <w:proofErr w:type="gramEnd"/>
      <w:r w:rsidR="005E7A59" w:rsidRPr="00C72FE7">
        <w:rPr>
          <w:rFonts w:ascii="Verdana" w:hAnsi="Verdana" w:cs="Arial"/>
          <w:sz w:val="18"/>
          <w:szCs w:val="18"/>
        </w:rPr>
        <w:t xml:space="preserve">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48E6B422"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A20A60">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A20A60">
        <w:rPr>
          <w:rFonts w:ascii="Verdana" w:hAnsi="Verdana" w:cs="Arial"/>
          <w:sz w:val="18"/>
          <w:szCs w:val="18"/>
        </w:rPr>
        <w:t>8</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r w:rsidR="004049C8" w:rsidRPr="00D00187">
        <w:rPr>
          <w:rFonts w:ascii="Verdana" w:hAnsi="Verdana" w:cs="Arial"/>
          <w:sz w:val="18"/>
          <w:szCs w:val="18"/>
        </w:rPr>
        <w:t>6.</w:t>
      </w:r>
      <w:r w:rsidR="00A20A60">
        <w:rPr>
          <w:rFonts w:ascii="Verdana" w:hAnsi="Verdana" w:cs="Arial"/>
          <w:sz w:val="18"/>
          <w:szCs w:val="18"/>
        </w:rPr>
        <w:t>8</w:t>
      </w:r>
      <w:r w:rsidR="00DD6EE2">
        <w:rPr>
          <w:rFonts w:ascii="Verdana" w:hAnsi="Verdana" w:cs="Arial"/>
          <w:sz w:val="18"/>
          <w:szCs w:val="18"/>
        </w:rPr>
        <w:t>.</w:t>
      </w:r>
      <w:r w:rsidR="005E7A59" w:rsidRPr="00D00187">
        <w:rPr>
          <w:rFonts w:ascii="Verdana" w:hAnsi="Verdana" w:cs="Arial"/>
          <w:sz w:val="18"/>
          <w:szCs w:val="18"/>
        </w:rPr>
        <w:t xml:space="preserve"> této Smlouvy. Za každý, byť i </w:t>
      </w:r>
      <w:r w:rsidR="005E7A59" w:rsidRPr="00D00187">
        <w:rPr>
          <w:rFonts w:ascii="Verdana" w:hAnsi="Verdana" w:cs="Arial"/>
          <w:sz w:val="18"/>
          <w:szCs w:val="18"/>
        </w:rPr>
        <w:lastRenderedPageBreak/>
        <w:t>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w:t>
      </w:r>
      <w:proofErr w:type="gramStart"/>
      <w:r w:rsidRPr="00ED3E11">
        <w:rPr>
          <w:rFonts w:ascii="Verdana" w:hAnsi="Verdana" w:cs="Arial"/>
          <w:bCs/>
          <w:sz w:val="18"/>
          <w:szCs w:val="18"/>
        </w:rPr>
        <w:t>určí</w:t>
      </w:r>
      <w:proofErr w:type="gramEnd"/>
      <w:r w:rsidRPr="00ED3E11">
        <w:rPr>
          <w:rFonts w:ascii="Verdana" w:hAnsi="Verdana" w:cs="Arial"/>
          <w:bCs/>
          <w:sz w:val="18"/>
          <w:szCs w:val="18"/>
        </w:rPr>
        <w:t xml:space="preserve">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w:t>
      </w:r>
      <w:proofErr w:type="gramStart"/>
      <w:r w:rsidR="008604D0" w:rsidRPr="00C72FE7">
        <w:rPr>
          <w:rFonts w:ascii="Verdana" w:hAnsi="Verdana" w:cs="Arial"/>
          <w:sz w:val="18"/>
          <w:szCs w:val="18"/>
        </w:rPr>
        <w:t>výši</w:t>
      </w:r>
      <w:proofErr w:type="gramEnd"/>
      <w:r w:rsidR="008604D0" w:rsidRPr="00C72FE7">
        <w:rPr>
          <w:rFonts w:ascii="Verdana" w:hAnsi="Verdana" w:cs="Arial"/>
          <w:sz w:val="18"/>
          <w:szCs w:val="18"/>
        </w:rPr>
        <w:t xml:space="preserve">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75A07E2A" w14:textId="77777777" w:rsidR="00EB32A7" w:rsidRPr="00EB32A7" w:rsidRDefault="00D26EBD" w:rsidP="00EB32A7">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w:t>
      </w:r>
      <w:r w:rsidR="00EB32A7" w:rsidRPr="00EB32A7">
        <w:rPr>
          <w:rFonts w:ascii="Verdana" w:hAnsi="Verdana" w:cs="Arial"/>
          <w:sz w:val="18"/>
          <w:szCs w:val="18"/>
        </w:rPr>
        <w:t>smluvní pokutu ve výši 0,1 % z celkové ceny díla (bez DPH) za každý započatý den prodlení v případě prodlení s předáním části díla (dílčí etapy) v termínu dle čl. 3.2;</w:t>
      </w:r>
    </w:p>
    <w:p w14:paraId="33252139" w14:textId="77777777" w:rsidR="00EB32A7" w:rsidRDefault="00EB32A7" w:rsidP="00EB32A7">
      <w:pPr>
        <w:spacing w:before="120" w:line="280" w:lineRule="exact"/>
        <w:ind w:left="851" w:hanging="284"/>
        <w:jc w:val="both"/>
        <w:rPr>
          <w:rFonts w:ascii="Verdana" w:hAnsi="Verdana" w:cs="Arial"/>
          <w:sz w:val="18"/>
          <w:szCs w:val="18"/>
        </w:rPr>
      </w:pPr>
      <w:r w:rsidRPr="00EB32A7">
        <w:rPr>
          <w:rFonts w:ascii="Verdana" w:hAnsi="Verdana" w:cs="Arial"/>
          <w:sz w:val="18"/>
          <w:szCs w:val="18"/>
        </w:rPr>
        <w:t xml:space="preserve">b) smluvní pokutu ve výši </w:t>
      </w:r>
      <w:proofErr w:type="gramStart"/>
      <w:r w:rsidRPr="00EB32A7">
        <w:rPr>
          <w:rFonts w:ascii="Verdana" w:hAnsi="Verdana" w:cs="Arial"/>
          <w:sz w:val="18"/>
          <w:szCs w:val="18"/>
        </w:rPr>
        <w:t>0,05%</w:t>
      </w:r>
      <w:proofErr w:type="gramEnd"/>
      <w:r w:rsidRPr="00EB32A7">
        <w:rPr>
          <w:rFonts w:ascii="Verdana" w:hAnsi="Verdana" w:cs="Arial"/>
          <w:sz w:val="18"/>
          <w:szCs w:val="18"/>
        </w:rPr>
        <w:t xml:space="preserve"> z celkové ceny díla (bez DPH) za každý započatý den prodlení v případě neuzavření pojistné smlouvy nebo jejího neudržování v platnosti dle čl. 10.4.</w:t>
      </w:r>
    </w:p>
    <w:p w14:paraId="656E76C7" w14:textId="3361346E" w:rsidR="000A7689" w:rsidRPr="00D26EBD" w:rsidRDefault="00FD526C" w:rsidP="00EB32A7">
      <w:pPr>
        <w:spacing w:before="120" w:line="280" w:lineRule="exact"/>
        <w:jc w:val="both"/>
        <w:rPr>
          <w:rFonts w:ascii="Verdana" w:hAnsi="Verdana"/>
          <w:b/>
          <w:bCs/>
          <w:sz w:val="18"/>
          <w:szCs w:val="18"/>
        </w:rPr>
      </w:pPr>
      <w:r w:rsidRPr="00EB32A7">
        <w:rPr>
          <w:rFonts w:ascii="Verdana" w:hAnsi="Verdana" w:cs="Arial"/>
          <w:b/>
          <w:sz w:val="18"/>
          <w:szCs w:val="18"/>
        </w:rPr>
        <w:t>8</w:t>
      </w:r>
      <w:r w:rsidR="000A7689" w:rsidRPr="00EB32A7">
        <w:rPr>
          <w:rFonts w:ascii="Verdana" w:hAnsi="Verdana" w:cs="Arial"/>
          <w:b/>
          <w:sz w:val="18"/>
          <w:szCs w:val="18"/>
        </w:rPr>
        <w:t>.</w:t>
      </w:r>
      <w:r w:rsidR="002A62C6" w:rsidRPr="00EB32A7">
        <w:rPr>
          <w:rFonts w:ascii="Verdana" w:hAnsi="Verdana" w:cs="Arial"/>
          <w:b/>
          <w:sz w:val="18"/>
          <w:szCs w:val="18"/>
        </w:rPr>
        <w:t>3</w:t>
      </w:r>
      <w:r w:rsidR="000A7689" w:rsidRPr="00EB32A7">
        <w:rPr>
          <w:rFonts w:ascii="Verdana" w:hAnsi="Verdana" w:cs="Arial"/>
          <w:b/>
          <w:sz w:val="18"/>
          <w:szCs w:val="18"/>
        </w:rPr>
        <w:t>.</w:t>
      </w:r>
      <w:r w:rsidR="00D26EBD" w:rsidRPr="00D26EBD">
        <w:rPr>
          <w:rFonts w:ascii="Verdana" w:hAnsi="Verdana"/>
          <w:sz w:val="18"/>
          <w:szCs w:val="18"/>
        </w:rPr>
        <w:tab/>
      </w:r>
      <w:r w:rsidR="00667FAA">
        <w:rPr>
          <w:rFonts w:ascii="Verdana" w:hAnsi="Verdana"/>
          <w:sz w:val="18"/>
          <w:szCs w:val="18"/>
        </w:rPr>
        <w:t>Zhotovitel</w:t>
      </w:r>
      <w:r w:rsidR="000A7689" w:rsidRPr="00D26EBD">
        <w:rPr>
          <w:rFonts w:ascii="Verdana" w:hAnsi="Verdana"/>
          <w:sz w:val="18"/>
          <w:szCs w:val="18"/>
        </w:rPr>
        <w:t xml:space="preserve"> uhradí </w:t>
      </w:r>
      <w:r w:rsidR="00667FAA">
        <w:rPr>
          <w:rFonts w:ascii="Verdana" w:hAnsi="Verdana"/>
          <w:sz w:val="18"/>
          <w:szCs w:val="18"/>
        </w:rPr>
        <w:t>Objednatel</w:t>
      </w:r>
      <w:r w:rsidR="000A7689" w:rsidRPr="00D26EBD">
        <w:rPr>
          <w:rFonts w:ascii="Verdana" w:hAnsi="Verdana"/>
          <w:sz w:val="18"/>
          <w:szCs w:val="18"/>
        </w:rPr>
        <w:t>i smluvní pokutu v případě vad</w:t>
      </w:r>
      <w:r w:rsidR="00D26EBD" w:rsidRPr="00D26EBD">
        <w:rPr>
          <w:rFonts w:ascii="Verdana" w:hAnsi="Verdana"/>
          <w:sz w:val="18"/>
          <w:szCs w:val="18"/>
        </w:rPr>
        <w:t>ného plnění</w:t>
      </w:r>
      <w:r w:rsidR="00D26EBD">
        <w:rPr>
          <w:rFonts w:ascii="Verdana" w:hAnsi="Verdana"/>
          <w:sz w:val="18"/>
          <w:szCs w:val="18"/>
        </w:rPr>
        <w:t xml:space="preserve"> </w:t>
      </w:r>
      <w:r w:rsidR="000A7689" w:rsidRPr="00D26EBD">
        <w:rPr>
          <w:rFonts w:ascii="Verdana" w:hAnsi="Verdana"/>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proofErr w:type="gramStart"/>
      <w:r w:rsidR="00D26EBD">
        <w:rPr>
          <w:rFonts w:ascii="Verdana" w:hAnsi="Verdana" w:cs="Arial"/>
          <w:sz w:val="18"/>
          <w:szCs w:val="18"/>
        </w:rPr>
        <w:t>35</w:t>
      </w:r>
      <w:r w:rsidR="00293597" w:rsidRPr="00293597">
        <w:rPr>
          <w:rFonts w:ascii="Verdana" w:hAnsi="Verdana" w:cs="Arial"/>
          <w:sz w:val="18"/>
          <w:szCs w:val="18"/>
        </w:rPr>
        <w:t>.000,-</w:t>
      </w:r>
      <w:proofErr w:type="gramEnd"/>
      <w:r w:rsidR="00293597" w:rsidRPr="00293597">
        <w:rPr>
          <w:rFonts w:ascii="Verdana" w:hAnsi="Verdana" w:cs="Arial"/>
          <w:sz w:val="18"/>
          <w:szCs w:val="18"/>
        </w:rPr>
        <w:t xml:space="preserve">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proofErr w:type="gramStart"/>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00,-</w:t>
      </w:r>
      <w:proofErr w:type="gramEnd"/>
      <w:r w:rsidR="00406C9F">
        <w:rPr>
          <w:rFonts w:ascii="Verdana" w:hAnsi="Verdana" w:cs="Arial"/>
          <w:sz w:val="18"/>
          <w:szCs w:val="18"/>
        </w:rPr>
        <w:t xml:space="preserve">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w:t>
      </w:r>
      <w:proofErr w:type="gramStart"/>
      <w:r w:rsidR="00C53B7F" w:rsidRPr="00821147">
        <w:rPr>
          <w:rFonts w:ascii="Verdana" w:hAnsi="Verdana" w:cs="Arial"/>
          <w:sz w:val="18"/>
          <w:szCs w:val="18"/>
        </w:rPr>
        <w:t>Kč,-</w:t>
      </w:r>
      <w:proofErr w:type="gramEnd"/>
      <w:r w:rsidR="00C53B7F" w:rsidRPr="00821147">
        <w:rPr>
          <w:rFonts w:ascii="Verdana" w:hAnsi="Verdana" w:cs="Arial"/>
          <w:sz w:val="18"/>
          <w:szCs w:val="18"/>
        </w:rPr>
        <w:t xml:space="preserve">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w:t>
      </w:r>
      <w:proofErr w:type="gramStart"/>
      <w:r w:rsidR="008B087D" w:rsidRPr="00821147">
        <w:rPr>
          <w:rFonts w:ascii="Verdana" w:hAnsi="Verdana" w:cs="Arial"/>
          <w:sz w:val="18"/>
          <w:szCs w:val="18"/>
        </w:rPr>
        <w:t>poruší</w:t>
      </w:r>
      <w:proofErr w:type="gramEnd"/>
      <w:r w:rsidR="008B087D" w:rsidRPr="00821147">
        <w:rPr>
          <w:rFonts w:ascii="Verdana" w:hAnsi="Verdana" w:cs="Arial"/>
          <w:sz w:val="18"/>
          <w:szCs w:val="18"/>
        </w:rPr>
        <w:t xml:space="preserve">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 xml:space="preserve">je stanovena ve výši </w:t>
      </w:r>
      <w:proofErr w:type="gramStart"/>
      <w:r w:rsidR="00D75E6D" w:rsidRPr="00821147">
        <w:rPr>
          <w:rFonts w:ascii="Verdana" w:hAnsi="Verdana" w:cs="Arial"/>
          <w:sz w:val="18"/>
          <w:szCs w:val="18"/>
        </w:rPr>
        <w:t>5</w:t>
      </w:r>
      <w:r w:rsidR="00F100D8" w:rsidRPr="00821147">
        <w:rPr>
          <w:rFonts w:ascii="Verdana" w:hAnsi="Verdana" w:cs="Arial"/>
          <w:sz w:val="18"/>
          <w:szCs w:val="18"/>
        </w:rPr>
        <w:t>0%</w:t>
      </w:r>
      <w:proofErr w:type="gramEnd"/>
      <w:r w:rsidR="00F100D8" w:rsidRPr="00821147">
        <w:rPr>
          <w:rFonts w:ascii="Verdana" w:hAnsi="Verdana" w:cs="Arial"/>
          <w:sz w:val="18"/>
          <w:szCs w:val="18"/>
        </w:rPr>
        <w:t xml:space="preserve">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lastRenderedPageBreak/>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w:t>
      </w:r>
      <w:r w:rsidR="004972D1" w:rsidRPr="00734C0E">
        <w:rPr>
          <w:rFonts w:ascii="Verdana" w:hAnsi="Verdana" w:cs="Arial"/>
          <w:sz w:val="18"/>
          <w:szCs w:val="18"/>
        </w:rPr>
        <w:lastRenderedPageBreak/>
        <w:t xml:space="preserve">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 xml:space="preserve">Právo na uplatnění nároků z titulu náhrady škody se </w:t>
      </w:r>
      <w:proofErr w:type="gramStart"/>
      <w:r w:rsidR="007C0BA3" w:rsidRPr="00734C0E">
        <w:rPr>
          <w:rFonts w:ascii="Verdana" w:hAnsi="Verdana" w:cs="Arial"/>
          <w:sz w:val="18"/>
          <w:szCs w:val="18"/>
        </w:rPr>
        <w:t>promlčí</w:t>
      </w:r>
      <w:proofErr w:type="gramEnd"/>
      <w:r w:rsidR="007C0BA3" w:rsidRPr="00734C0E">
        <w:rPr>
          <w:rFonts w:ascii="Verdana" w:hAnsi="Verdana" w:cs="Arial"/>
          <w:sz w:val="18"/>
          <w:szCs w:val="18"/>
        </w:rPr>
        <w:t xml:space="preserve"> uplynutím lhůty 15 let, počítané ode dne, kdy právo mohlo být uplatněno poprvé.</w:t>
      </w:r>
    </w:p>
    <w:p w14:paraId="004A762F" w14:textId="3A23727D" w:rsidR="004972D1"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698BBCCF" w14:textId="77777777" w:rsidR="00E3286F" w:rsidRPr="00734C0E" w:rsidRDefault="00E3286F" w:rsidP="00383697">
      <w:pPr>
        <w:spacing w:before="120" w:line="280" w:lineRule="exact"/>
        <w:ind w:left="567" w:hanging="567"/>
        <w:jc w:val="both"/>
        <w:rPr>
          <w:rFonts w:ascii="Verdana" w:hAnsi="Verdana" w:cs="Arial"/>
          <w:sz w:val="18"/>
          <w:szCs w:val="18"/>
        </w:rPr>
      </w:pP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051F4137" w:rsidR="00915215"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1B159594" w14:textId="51EF0CF6" w:rsidR="009934C4" w:rsidRPr="00734C0E" w:rsidRDefault="009934C4" w:rsidP="009934C4">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10.4.</w:t>
      </w:r>
      <w:r w:rsidRPr="00734C0E">
        <w:rPr>
          <w:rFonts w:ascii="Verdana" w:hAnsi="Verdana" w:cs="Arial"/>
          <w:sz w:val="18"/>
          <w:szCs w:val="18"/>
        </w:rPr>
        <w:tab/>
        <w:t>Pokud tak stanoví zadávací dokumentace, zavazuje se zhotovitel nejpozději ke dni uzavření smlouvy uzavřít a posléze udržovat po celou dobu trvání smlouvy pojištění a kdykoli na výzvu objednatele pojistnou smlouvu předložit.</w:t>
      </w:r>
    </w:p>
    <w:p w14:paraId="0B6A007A" w14:textId="0CF62343"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9934C4">
        <w:rPr>
          <w:rFonts w:ascii="Verdana" w:hAnsi="Verdana" w:cs="Arial"/>
          <w:b/>
          <w:sz w:val="18"/>
          <w:szCs w:val="18"/>
        </w:rPr>
        <w:t>5</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419A96BA" w14:textId="16F1CED0" w:rsidR="00DB688C"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DB688C" w:rsidRPr="00DB688C">
        <w:rPr>
          <w:rFonts w:ascii="Verdana" w:hAnsi="Verdana" w:cs="Arial"/>
          <w:b/>
          <w:bCs/>
          <w:sz w:val="18"/>
          <w:szCs w:val="18"/>
          <w:highlight w:val="yellow"/>
        </w:rPr>
        <w:t>[</w:t>
      </w:r>
      <w:proofErr w:type="gramStart"/>
      <w:r w:rsidR="00DB688C" w:rsidRPr="00DB688C">
        <w:rPr>
          <w:rFonts w:ascii="Verdana" w:hAnsi="Verdana" w:cs="Arial"/>
          <w:b/>
          <w:bCs/>
          <w:sz w:val="18"/>
          <w:szCs w:val="18"/>
          <w:highlight w:val="yellow"/>
        </w:rPr>
        <w:t>VLOŽÍ</w:t>
      </w:r>
      <w:proofErr w:type="gramEnd"/>
      <w:r w:rsidR="00DB688C" w:rsidRPr="00DB688C">
        <w:rPr>
          <w:rFonts w:ascii="Verdana" w:hAnsi="Verdana" w:cs="Arial"/>
          <w:b/>
          <w:bCs/>
          <w:sz w:val="18"/>
          <w:szCs w:val="18"/>
          <w:highlight w:val="yellow"/>
        </w:rPr>
        <w:t xml:space="preserve"> ZHOTOVITEL]</w:t>
      </w:r>
    </w:p>
    <w:p w14:paraId="285A7E83" w14:textId="4B318C5F" w:rsidR="007823B4"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9934C4">
        <w:rPr>
          <w:rFonts w:ascii="Verdana" w:hAnsi="Verdana" w:cs="Arial"/>
          <w:b/>
          <w:bCs/>
          <w:sz w:val="18"/>
          <w:szCs w:val="18"/>
        </w:rPr>
        <w:t>6</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5C3DA9B2" w14:textId="047DCA5A" w:rsidR="001F3B75" w:rsidRDefault="001F3B75" w:rsidP="001F3B75">
      <w:pPr>
        <w:suppressAutoHyphens/>
        <w:spacing w:before="120" w:after="120" w:line="280" w:lineRule="exact"/>
        <w:ind w:left="567" w:hanging="567"/>
        <w:jc w:val="both"/>
        <w:rPr>
          <w:rFonts w:ascii="Verdana" w:hAnsi="Verdana" w:cs="Arial"/>
          <w:bCs/>
          <w:sz w:val="18"/>
          <w:szCs w:val="18"/>
        </w:rPr>
      </w:pPr>
      <w:r w:rsidRPr="001F3B75">
        <w:rPr>
          <w:rFonts w:ascii="Verdana" w:hAnsi="Verdana" w:cs="Arial"/>
          <w:b/>
          <w:bCs/>
          <w:sz w:val="18"/>
          <w:szCs w:val="18"/>
        </w:rPr>
        <w:t>10.7</w:t>
      </w:r>
      <w:r w:rsidR="00F614D7">
        <w:rPr>
          <w:rFonts w:ascii="Verdana" w:hAnsi="Verdana" w:cs="Arial"/>
          <w:bCs/>
          <w:sz w:val="18"/>
          <w:szCs w:val="18"/>
        </w:rPr>
        <w:tab/>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4A40042" w14:textId="342CE296" w:rsidR="001F3B75" w:rsidRPr="00BA5CAF" w:rsidRDefault="001F3B75" w:rsidP="001F3B75">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10.7.1.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2AAC1B6" w14:textId="5B0D6203" w:rsidR="001F3B75" w:rsidRPr="00BA5CAF" w:rsidRDefault="001F3B75" w:rsidP="001F3B75">
      <w:pPr>
        <w:spacing w:after="120" w:line="280" w:lineRule="exact"/>
        <w:ind w:left="1276" w:hanging="709"/>
        <w:jc w:val="both"/>
        <w:rPr>
          <w:rFonts w:ascii="Verdana" w:hAnsi="Verdana" w:cs="Arial"/>
          <w:sz w:val="18"/>
          <w:szCs w:val="18"/>
        </w:rPr>
      </w:pPr>
      <w:r>
        <w:rPr>
          <w:rFonts w:ascii="Verdana" w:hAnsi="Verdana" w:cs="Arial"/>
          <w:sz w:val="18"/>
          <w:szCs w:val="18"/>
        </w:rPr>
        <w:t xml:space="preserve">10.7.2.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7</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4BD645DF" w14:textId="46F96663" w:rsidR="001F3B75" w:rsidRPr="00883876" w:rsidRDefault="001F3B75" w:rsidP="001F3B75">
      <w:pPr>
        <w:spacing w:after="120" w:line="280" w:lineRule="exact"/>
        <w:ind w:left="1276" w:hanging="709"/>
        <w:jc w:val="both"/>
        <w:rPr>
          <w:rFonts w:ascii="Verdana" w:hAnsi="Verdana" w:cs="Arial"/>
          <w:sz w:val="18"/>
          <w:szCs w:val="18"/>
        </w:rPr>
      </w:pPr>
      <w:r>
        <w:rPr>
          <w:rFonts w:ascii="Verdana" w:hAnsi="Verdana" w:cs="Arial"/>
          <w:sz w:val="18"/>
          <w:szCs w:val="18"/>
        </w:rPr>
        <w:t xml:space="preserve">10.7.3.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1F9A29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1F3B75">
        <w:rPr>
          <w:rFonts w:ascii="Verdana" w:hAnsi="Verdana" w:cs="Arial"/>
          <w:b/>
          <w:bCs/>
          <w:sz w:val="18"/>
          <w:szCs w:val="18"/>
        </w:rPr>
        <w:t>8</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169A6671"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1F3B75">
        <w:rPr>
          <w:rFonts w:ascii="Verdana" w:hAnsi="Verdana" w:cs="Arial"/>
          <w:sz w:val="18"/>
          <w:szCs w:val="18"/>
        </w:rPr>
        <w:t>8</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(elektronicky, např. MS Teams, Google </w:t>
      </w:r>
      <w:proofErr w:type="gramStart"/>
      <w:r w:rsidR="008C5474" w:rsidRPr="00734C0E">
        <w:rPr>
          <w:rFonts w:ascii="Verdana" w:hAnsi="Verdana" w:cs="Arial"/>
          <w:sz w:val="18"/>
          <w:szCs w:val="18"/>
        </w:rPr>
        <w:t>meet,</w:t>
      </w:r>
      <w:proofErr w:type="gramEnd"/>
      <w:r w:rsidR="008C5474" w:rsidRPr="00734C0E">
        <w:rPr>
          <w:rFonts w:ascii="Verdana" w:hAnsi="Verdana" w:cs="Arial"/>
          <w:sz w:val="18"/>
          <w:szCs w:val="18"/>
        </w:rPr>
        <w:t xml:space="preserve"> atp.), pokud nebude nutné, aby byly spojeny s místním šetřením.</w:t>
      </w:r>
    </w:p>
    <w:p w14:paraId="40ADF165" w14:textId="4E1AA984"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1F3B75">
        <w:rPr>
          <w:rFonts w:ascii="Verdana" w:hAnsi="Verdana" w:cs="Arial"/>
          <w:sz w:val="18"/>
          <w:szCs w:val="18"/>
        </w:rPr>
        <w:t>8</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 xml:space="preserve">e nebo při provádění </w:t>
      </w:r>
      <w:r w:rsidR="00822823">
        <w:rPr>
          <w:rFonts w:ascii="Verdana" w:hAnsi="Verdana" w:cs="Arial"/>
          <w:sz w:val="18"/>
          <w:szCs w:val="18"/>
        </w:rPr>
        <w:t>prací</w:t>
      </w:r>
      <w:r w:rsidR="008C5474" w:rsidRPr="009C4B4C">
        <w:rPr>
          <w:rFonts w:ascii="Verdana" w:hAnsi="Verdana" w:cs="Arial"/>
          <w:sz w:val="18"/>
          <w:szCs w:val="18"/>
        </w:rPr>
        <w:t xml:space="preserve"> přímo</w:t>
      </w:r>
      <w:r w:rsidR="00F047B1" w:rsidRPr="009C4B4C">
        <w:rPr>
          <w:rFonts w:ascii="Verdana" w:hAnsi="Verdana" w:cs="Arial"/>
          <w:sz w:val="18"/>
          <w:szCs w:val="18"/>
        </w:rPr>
        <w:t xml:space="preserve"> na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62EA82EB"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1F3B75">
        <w:rPr>
          <w:rFonts w:ascii="Verdana" w:hAnsi="Verdana" w:cs="Arial"/>
          <w:sz w:val="18"/>
          <w:szCs w:val="18"/>
        </w:rPr>
        <w:t>8</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66F00250"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1F3B75">
        <w:rPr>
          <w:rFonts w:ascii="Verdana" w:hAnsi="Verdana" w:cs="Arial"/>
          <w:sz w:val="18"/>
          <w:szCs w:val="18"/>
        </w:rPr>
        <w:t>8</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E7A037C"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1F3B75">
        <w:rPr>
          <w:rFonts w:ascii="Verdana" w:hAnsi="Verdana" w:cs="Arial"/>
          <w:sz w:val="18"/>
          <w:szCs w:val="18"/>
        </w:rPr>
        <w:t>8</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3CBB4FD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1F3B75">
        <w:rPr>
          <w:rFonts w:ascii="Verdana" w:hAnsi="Verdana" w:cs="Arial"/>
          <w:sz w:val="18"/>
          <w:szCs w:val="18"/>
        </w:rPr>
        <w:t>8</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15D91BB8" w14:textId="475EDCCE"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1F3B75">
        <w:rPr>
          <w:rFonts w:ascii="Verdana" w:hAnsi="Verdana" w:cs="Arial"/>
          <w:sz w:val="18"/>
          <w:szCs w:val="18"/>
        </w:rPr>
        <w:t>8</w:t>
      </w:r>
      <w:r w:rsidR="008442F7" w:rsidRPr="00BE28C5">
        <w:rPr>
          <w:rFonts w:ascii="Verdana" w:hAnsi="Verdana" w:cs="Arial"/>
          <w:sz w:val="18"/>
          <w:szCs w:val="18"/>
        </w:rPr>
        <w:t>.</w:t>
      </w:r>
      <w:r w:rsidR="00341BF0">
        <w:rPr>
          <w:rFonts w:ascii="Verdana" w:hAnsi="Verdana" w:cs="Arial"/>
          <w:sz w:val="18"/>
          <w:szCs w:val="18"/>
        </w:rPr>
        <w:t>7</w:t>
      </w:r>
      <w:r w:rsidR="00F614D7">
        <w:rPr>
          <w:rFonts w:ascii="Verdana" w:hAnsi="Verdana" w:cs="Arial"/>
          <w:sz w:val="18"/>
          <w:szCs w:val="18"/>
        </w:rPr>
        <w:tab/>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1F3B75">
        <w:rPr>
          <w:rFonts w:ascii="Verdana" w:hAnsi="Verdana" w:cs="Arial"/>
          <w:sz w:val="18"/>
          <w:szCs w:val="18"/>
        </w:rPr>
        <w:t>8</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7FC990E3" w14:textId="77777777" w:rsidR="001F3B75" w:rsidRPr="001F3B75" w:rsidRDefault="003F656B" w:rsidP="001F3B75">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1F3B75" w:rsidRPr="001F3B75">
        <w:rPr>
          <w:rFonts w:ascii="Verdana" w:hAnsi="Verdana" w:cs="Arial"/>
          <w:sz w:val="18"/>
          <w:szCs w:val="18"/>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72C83EEF" w14:textId="77777777" w:rsidR="001F3B75" w:rsidRPr="001F3B75" w:rsidRDefault="001F3B75" w:rsidP="001F3B75">
      <w:pPr>
        <w:spacing w:after="120" w:line="280" w:lineRule="exact"/>
        <w:ind w:left="851" w:hanging="284"/>
        <w:jc w:val="both"/>
        <w:rPr>
          <w:rFonts w:ascii="Verdana" w:hAnsi="Verdana" w:cs="Arial"/>
          <w:sz w:val="18"/>
          <w:szCs w:val="18"/>
        </w:rPr>
      </w:pPr>
      <w:r w:rsidRPr="001F3B75">
        <w:rPr>
          <w:rFonts w:ascii="Verdana" w:hAnsi="Verdana" w:cs="Arial"/>
          <w:sz w:val="18"/>
          <w:szCs w:val="18"/>
        </w:rPr>
        <w:t>-</w:t>
      </w:r>
      <w:r w:rsidRPr="001F3B75">
        <w:rPr>
          <w:rFonts w:ascii="Verdana" w:hAnsi="Verdana" w:cs="Arial"/>
          <w:sz w:val="18"/>
          <w:szCs w:val="18"/>
        </w:rPr>
        <w:tab/>
        <w:t>Zhotovitel neprodleně informuje Objednatele, pokud jsou podle jeho názoru určité pokyny Objednatele v rozporu s účinnými právními předpisy;</w:t>
      </w:r>
    </w:p>
    <w:p w14:paraId="07235B60" w14:textId="77777777" w:rsidR="001F3B75" w:rsidRPr="001F3B75" w:rsidRDefault="001F3B75" w:rsidP="001F3B75">
      <w:pPr>
        <w:spacing w:after="120" w:line="280" w:lineRule="exact"/>
        <w:ind w:left="851" w:hanging="284"/>
        <w:jc w:val="both"/>
        <w:rPr>
          <w:rFonts w:ascii="Verdana" w:hAnsi="Verdana" w:cs="Arial"/>
          <w:sz w:val="18"/>
          <w:szCs w:val="18"/>
        </w:rPr>
      </w:pPr>
      <w:r w:rsidRPr="001F3B75">
        <w:rPr>
          <w:rFonts w:ascii="Verdana" w:hAnsi="Verdana" w:cs="Arial"/>
          <w:sz w:val="18"/>
          <w:szCs w:val="18"/>
        </w:rPr>
        <w:t>-</w:t>
      </w:r>
      <w:r w:rsidRPr="001F3B75">
        <w:rPr>
          <w:rFonts w:ascii="Verdana" w:hAnsi="Verdana" w:cs="Arial"/>
          <w:sz w:val="18"/>
          <w:szCs w:val="18"/>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727531C9" w14:textId="77777777" w:rsidR="001F3B75" w:rsidRPr="001F3B75" w:rsidRDefault="001F3B75" w:rsidP="001F3B75">
      <w:pPr>
        <w:spacing w:after="120" w:line="280" w:lineRule="exact"/>
        <w:ind w:left="851" w:hanging="284"/>
        <w:jc w:val="both"/>
        <w:rPr>
          <w:rFonts w:ascii="Verdana" w:hAnsi="Verdana" w:cs="Arial"/>
          <w:sz w:val="18"/>
          <w:szCs w:val="18"/>
        </w:rPr>
      </w:pPr>
      <w:r w:rsidRPr="001F3B75">
        <w:rPr>
          <w:rFonts w:ascii="Verdana" w:hAnsi="Verdana" w:cs="Arial"/>
          <w:sz w:val="18"/>
          <w:szCs w:val="18"/>
        </w:rPr>
        <w:t>-</w:t>
      </w:r>
      <w:r w:rsidRPr="001F3B75">
        <w:rPr>
          <w:rFonts w:ascii="Verdana" w:hAnsi="Verdana" w:cs="Arial"/>
          <w:sz w:val="18"/>
          <w:szCs w:val="18"/>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1503E9E7" w14:textId="77777777" w:rsidR="001F3B75" w:rsidRPr="001F3B75" w:rsidRDefault="001F3B75" w:rsidP="001F3B75">
      <w:pPr>
        <w:spacing w:after="120" w:line="280" w:lineRule="exact"/>
        <w:ind w:left="851" w:hanging="284"/>
        <w:jc w:val="both"/>
        <w:rPr>
          <w:rFonts w:ascii="Verdana" w:hAnsi="Verdana" w:cs="Arial"/>
          <w:sz w:val="18"/>
          <w:szCs w:val="18"/>
        </w:rPr>
      </w:pPr>
      <w:r w:rsidRPr="001F3B75">
        <w:rPr>
          <w:rFonts w:ascii="Verdana" w:hAnsi="Verdana" w:cs="Arial"/>
          <w:sz w:val="18"/>
          <w:szCs w:val="18"/>
        </w:rPr>
        <w:t>-</w:t>
      </w:r>
      <w:r w:rsidRPr="001F3B75">
        <w:rPr>
          <w:rFonts w:ascii="Verdana" w:hAnsi="Verdana" w:cs="Arial"/>
          <w:sz w:val="18"/>
          <w:szCs w:val="18"/>
        </w:rPr>
        <w:tab/>
        <w:t>Zhotovitel může do zpracování zapojit podzhotovitele pouze na základě předchozího písemného souhlasu Objednatele;</w:t>
      </w:r>
    </w:p>
    <w:p w14:paraId="5230FC63" w14:textId="77777777" w:rsidR="001F3B75" w:rsidRPr="001F3B75" w:rsidRDefault="001F3B75" w:rsidP="001F3B75">
      <w:pPr>
        <w:spacing w:after="120" w:line="280" w:lineRule="exact"/>
        <w:ind w:left="851" w:hanging="284"/>
        <w:jc w:val="both"/>
        <w:rPr>
          <w:rFonts w:ascii="Verdana" w:hAnsi="Verdana" w:cs="Arial"/>
          <w:sz w:val="18"/>
          <w:szCs w:val="18"/>
        </w:rPr>
      </w:pPr>
      <w:r w:rsidRPr="001F3B75">
        <w:rPr>
          <w:rFonts w:ascii="Verdana" w:hAnsi="Verdana" w:cs="Arial"/>
          <w:sz w:val="18"/>
          <w:szCs w:val="18"/>
        </w:rPr>
        <w:t>-</w:t>
      </w:r>
      <w:r w:rsidRPr="001F3B75">
        <w:rPr>
          <w:rFonts w:ascii="Verdana" w:hAnsi="Verdana" w:cs="Arial"/>
          <w:sz w:val="18"/>
          <w:szCs w:val="18"/>
        </w:rPr>
        <w:tab/>
        <w:t xml:space="preserve">Zhotovitel se zavazuje s těmito podzhotoviteli uzavřít smlouvu zajišťující dodržování práv a povinností stanovených touto smlouvou, zvláště pak povinnosti mlčenlivosti a zajištění </w:t>
      </w:r>
      <w:r w:rsidRPr="001F3B75">
        <w:rPr>
          <w:rFonts w:ascii="Verdana" w:hAnsi="Verdana" w:cs="Arial"/>
          <w:sz w:val="18"/>
          <w:szCs w:val="18"/>
        </w:rPr>
        <w:lastRenderedPageBreak/>
        <w:t>bezpečnosti osobních údajů a poskytnutí dostatečných záruk pro zavedení stejných technických a organizačních opatření podzhotovitelem;</w:t>
      </w:r>
    </w:p>
    <w:p w14:paraId="3C4F4805" w14:textId="77777777" w:rsidR="001F3B75" w:rsidRPr="001F3B75" w:rsidRDefault="001F3B75" w:rsidP="001F3B75">
      <w:pPr>
        <w:spacing w:after="120" w:line="280" w:lineRule="exact"/>
        <w:ind w:left="851" w:hanging="284"/>
        <w:jc w:val="both"/>
        <w:rPr>
          <w:rFonts w:ascii="Verdana" w:hAnsi="Verdana" w:cs="Arial"/>
          <w:sz w:val="18"/>
          <w:szCs w:val="18"/>
        </w:rPr>
      </w:pPr>
      <w:r w:rsidRPr="001F3B75">
        <w:rPr>
          <w:rFonts w:ascii="Verdana" w:hAnsi="Verdana" w:cs="Arial"/>
          <w:sz w:val="18"/>
          <w:szCs w:val="18"/>
        </w:rPr>
        <w:t>-</w:t>
      </w:r>
      <w:r w:rsidRPr="001F3B75">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488AAA6D" w14:textId="77777777" w:rsidR="001F3B75" w:rsidRPr="001F3B75" w:rsidRDefault="001F3B75" w:rsidP="001F3B75">
      <w:pPr>
        <w:spacing w:after="120" w:line="280" w:lineRule="exact"/>
        <w:ind w:left="851" w:hanging="284"/>
        <w:jc w:val="both"/>
        <w:rPr>
          <w:rFonts w:ascii="Verdana" w:hAnsi="Verdana" w:cs="Arial"/>
          <w:sz w:val="18"/>
          <w:szCs w:val="18"/>
        </w:rPr>
      </w:pPr>
      <w:r w:rsidRPr="001F3B75">
        <w:rPr>
          <w:rFonts w:ascii="Verdana" w:hAnsi="Verdana" w:cs="Arial"/>
          <w:sz w:val="18"/>
          <w:szCs w:val="18"/>
        </w:rPr>
        <w:t>-</w:t>
      </w:r>
      <w:r w:rsidRPr="001F3B75">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AB903CC" w14:textId="77777777" w:rsidR="001F3B75" w:rsidRPr="001F3B75" w:rsidRDefault="001F3B75" w:rsidP="001F3B75">
      <w:pPr>
        <w:spacing w:after="120" w:line="280" w:lineRule="exact"/>
        <w:ind w:left="851" w:hanging="284"/>
        <w:jc w:val="both"/>
        <w:rPr>
          <w:rFonts w:ascii="Verdana" w:hAnsi="Verdana" w:cs="Arial"/>
          <w:sz w:val="18"/>
          <w:szCs w:val="18"/>
        </w:rPr>
      </w:pPr>
      <w:r w:rsidRPr="001F3B75">
        <w:rPr>
          <w:rFonts w:ascii="Verdana" w:hAnsi="Verdana" w:cs="Arial"/>
          <w:sz w:val="18"/>
          <w:szCs w:val="18"/>
        </w:rPr>
        <w:t>-</w:t>
      </w:r>
      <w:r w:rsidRPr="001F3B75">
        <w:rPr>
          <w:rFonts w:ascii="Verdana" w:hAnsi="Verdana" w:cs="Arial"/>
          <w:sz w:val="18"/>
          <w:szCs w:val="18"/>
        </w:rPr>
        <w:tab/>
        <w:t xml:space="preserve">Zhotovitel je povinen umožnit Objednateli a jím pověřené osobě, během běžné pracovní doby Zhotovitele, provést v sídle Zhotovitele kontrolu dodržování povinností týkajících </w:t>
      </w:r>
      <w:proofErr w:type="gramStart"/>
      <w:r w:rsidRPr="001F3B75">
        <w:rPr>
          <w:rFonts w:ascii="Verdana" w:hAnsi="Verdana" w:cs="Arial"/>
          <w:sz w:val="18"/>
          <w:szCs w:val="18"/>
        </w:rPr>
        <w:t>se</w:t>
      </w:r>
      <w:proofErr w:type="gramEnd"/>
      <w:r w:rsidRPr="001F3B75">
        <w:rPr>
          <w:rFonts w:ascii="Verdana" w:hAnsi="Verdana" w:cs="Arial"/>
          <w:sz w:val="18"/>
          <w:szCs w:val="18"/>
        </w:rPr>
        <w:t xml:space="preserve"> zpracování osobních údajů vyplývajících z této smlouvy, a to do 3 měsíců od jejího ukončení;</w:t>
      </w:r>
    </w:p>
    <w:p w14:paraId="74491D39" w14:textId="77777777" w:rsidR="001F3B75" w:rsidRDefault="001F3B75" w:rsidP="001F3B75">
      <w:pPr>
        <w:spacing w:after="120" w:line="280" w:lineRule="exact"/>
        <w:ind w:left="851" w:hanging="284"/>
        <w:jc w:val="both"/>
        <w:rPr>
          <w:rFonts w:ascii="Verdana" w:hAnsi="Verdana" w:cs="Arial"/>
          <w:sz w:val="18"/>
          <w:szCs w:val="18"/>
        </w:rPr>
      </w:pPr>
      <w:r w:rsidRPr="001F3B75">
        <w:rPr>
          <w:rFonts w:ascii="Verdana" w:hAnsi="Verdana" w:cs="Arial"/>
          <w:sz w:val="18"/>
          <w:szCs w:val="18"/>
        </w:rPr>
        <w:t>-</w:t>
      </w:r>
      <w:r w:rsidRPr="001F3B75">
        <w:rPr>
          <w:rFonts w:ascii="Verdana" w:hAnsi="Verdana" w:cs="Arial"/>
          <w:sz w:val="18"/>
          <w:szCs w:val="18"/>
        </w:rPr>
        <w:tab/>
        <w:t xml:space="preserve">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w:t>
      </w:r>
      <w:proofErr w:type="gramStart"/>
      <w:r w:rsidRPr="001F3B75">
        <w:rPr>
          <w:rFonts w:ascii="Verdana" w:hAnsi="Verdana" w:cs="Arial"/>
          <w:sz w:val="18"/>
          <w:szCs w:val="18"/>
        </w:rPr>
        <w:t>výjimkou</w:t>
      </w:r>
      <w:proofErr w:type="gramEnd"/>
      <w:r w:rsidRPr="001F3B75">
        <w:rPr>
          <w:rFonts w:ascii="Verdana" w:hAnsi="Verdana" w:cs="Arial"/>
          <w:sz w:val="18"/>
          <w:szCs w:val="18"/>
        </w:rPr>
        <w:t xml:space="preserve"> kdy uchovávání vyžadují právní předpisy, nebo k tomu dal písemný souhlas Objednatel.</w:t>
      </w:r>
    </w:p>
    <w:p w14:paraId="65797E0E" w14:textId="294491C1" w:rsidR="003F656B" w:rsidRPr="00734C0E" w:rsidRDefault="00483D1D" w:rsidP="001F3B75">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3F656B" w:rsidRPr="001F3B75">
        <w:rPr>
          <w:rFonts w:ascii="Verdana" w:hAnsi="Verdana" w:cs="Arial"/>
          <w:bCs/>
          <w:sz w:val="18"/>
          <w:szCs w:val="18"/>
        </w:rPr>
        <w:t>V p</w:t>
      </w:r>
      <w:r w:rsidR="009A71F6" w:rsidRPr="001F3B75">
        <w:rPr>
          <w:rFonts w:ascii="Verdana" w:hAnsi="Verdana" w:cs="Arial"/>
          <w:bCs/>
          <w:sz w:val="18"/>
          <w:szCs w:val="18"/>
        </w:rPr>
        <w:t xml:space="preserve">řípadě, že </w:t>
      </w:r>
      <w:r w:rsidR="00667FAA" w:rsidRPr="001F3B75">
        <w:rPr>
          <w:rFonts w:ascii="Verdana" w:hAnsi="Verdana" w:cs="Arial"/>
          <w:bCs/>
          <w:sz w:val="18"/>
          <w:szCs w:val="18"/>
        </w:rPr>
        <w:t>Zhotovitel</w:t>
      </w:r>
      <w:r w:rsidR="009A71F6" w:rsidRPr="001F3B75">
        <w:rPr>
          <w:rFonts w:ascii="Verdana" w:hAnsi="Verdana" w:cs="Arial"/>
          <w:bCs/>
          <w:sz w:val="18"/>
          <w:szCs w:val="18"/>
        </w:rPr>
        <w:t xml:space="preserve"> zpracuje o</w:t>
      </w:r>
      <w:r w:rsidR="003F656B" w:rsidRPr="001F3B75">
        <w:rPr>
          <w:rFonts w:ascii="Verdana" w:hAnsi="Verdana" w:cs="Arial"/>
          <w:bCs/>
          <w:sz w:val="18"/>
          <w:szCs w:val="18"/>
        </w:rPr>
        <w:t>sobní údaje nad rámec vymezený</w:t>
      </w:r>
      <w:r w:rsidR="009A71F6" w:rsidRPr="001F3B75">
        <w:rPr>
          <w:rFonts w:ascii="Verdana" w:hAnsi="Verdana" w:cs="Arial"/>
          <w:bCs/>
          <w:sz w:val="18"/>
          <w:szCs w:val="18"/>
        </w:rPr>
        <w:t xml:space="preserve"> touto s</w:t>
      </w:r>
      <w:r w:rsidR="003F656B" w:rsidRPr="001F3B75">
        <w:rPr>
          <w:rFonts w:ascii="Verdana" w:hAnsi="Verdana" w:cs="Arial"/>
          <w:bCs/>
          <w:sz w:val="18"/>
          <w:szCs w:val="18"/>
        </w:rPr>
        <w:t xml:space="preserve">mlouvou/doloženými pokyny </w:t>
      </w:r>
      <w:r w:rsidR="00667FAA" w:rsidRPr="001F3B75">
        <w:rPr>
          <w:rFonts w:ascii="Verdana" w:hAnsi="Verdana" w:cs="Arial"/>
          <w:bCs/>
          <w:sz w:val="18"/>
          <w:szCs w:val="18"/>
        </w:rPr>
        <w:t>Objednatel</w:t>
      </w:r>
      <w:r w:rsidR="003F656B" w:rsidRPr="001F3B75">
        <w:rPr>
          <w:rFonts w:ascii="Verdana" w:hAnsi="Verdana" w:cs="Arial"/>
          <w:bCs/>
          <w:sz w:val="18"/>
          <w:szCs w:val="18"/>
        </w:rPr>
        <w:t xml:space="preserve">e, považuje se ve vztahu k takovému zpracování za správce. Pokud tímto </w:t>
      </w:r>
      <w:r w:rsidR="009A71F6" w:rsidRPr="001F3B75">
        <w:rPr>
          <w:rFonts w:ascii="Verdana" w:hAnsi="Verdana" w:cs="Arial"/>
          <w:bCs/>
          <w:sz w:val="18"/>
          <w:szCs w:val="18"/>
        </w:rPr>
        <w:t>zpracováním nad rámec vymezený s</w:t>
      </w:r>
      <w:r w:rsidR="003F656B" w:rsidRPr="001F3B75">
        <w:rPr>
          <w:rFonts w:ascii="Verdana" w:hAnsi="Verdana" w:cs="Arial"/>
          <w:bCs/>
          <w:sz w:val="18"/>
          <w:szCs w:val="18"/>
        </w:rPr>
        <w:t xml:space="preserve">mlouvou/doloženými pokyny </w:t>
      </w:r>
      <w:r w:rsidR="00667FAA" w:rsidRPr="001F3B75">
        <w:rPr>
          <w:rFonts w:ascii="Verdana" w:hAnsi="Verdana" w:cs="Arial"/>
          <w:bCs/>
          <w:sz w:val="18"/>
          <w:szCs w:val="18"/>
        </w:rPr>
        <w:t>Objednatel</w:t>
      </w:r>
      <w:r w:rsidR="003F656B" w:rsidRPr="001F3B75">
        <w:rPr>
          <w:rFonts w:ascii="Verdana" w:hAnsi="Verdana" w:cs="Arial"/>
          <w:bCs/>
          <w:sz w:val="18"/>
          <w:szCs w:val="18"/>
        </w:rPr>
        <w:t>e</w:t>
      </w:r>
      <w:r w:rsidR="003F656B" w:rsidRPr="00734C0E">
        <w:rPr>
          <w:rFonts w:ascii="Verdana" w:hAnsi="Verdana" w:cs="Arial"/>
          <w:sz w:val="18"/>
          <w:szCs w:val="18"/>
        </w:rPr>
        <w:t xml:space="preserv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w:t>
      </w:r>
      <w:proofErr w:type="gramStart"/>
      <w:r w:rsidRPr="00734C0E">
        <w:rPr>
          <w:rFonts w:ascii="Verdana" w:hAnsi="Verdana" w:cs="Arial"/>
          <w:bCs/>
          <w:sz w:val="18"/>
          <w:szCs w:val="18"/>
        </w:rPr>
        <w:t>poruší</w:t>
      </w:r>
      <w:proofErr w:type="gramEnd"/>
      <w:r w:rsidRPr="00734C0E">
        <w:rPr>
          <w:rFonts w:ascii="Verdana" w:hAnsi="Verdana" w:cs="Arial"/>
          <w:bCs/>
          <w:sz w:val="18"/>
          <w:szCs w:val="18"/>
        </w:rPr>
        <w:t xml:space="preserve">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C24994">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3FB64F43"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w:t>
      </w:r>
      <w:proofErr w:type="gramStart"/>
      <w:r w:rsidRPr="00734C0E">
        <w:rPr>
          <w:rFonts w:ascii="Verdana" w:hAnsi="Verdana" w:cs="Arial"/>
          <w:bCs/>
          <w:sz w:val="18"/>
          <w:szCs w:val="18"/>
        </w:rPr>
        <w:t>nabyde</w:t>
      </w:r>
      <w:proofErr w:type="gramEnd"/>
      <w:r w:rsidRPr="00734C0E">
        <w:rPr>
          <w:rFonts w:ascii="Verdana" w:hAnsi="Verdana" w:cs="Arial"/>
          <w:bCs/>
          <w:sz w:val="18"/>
          <w:szCs w:val="18"/>
        </w:rPr>
        <w:t xml:space="preserv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w:t>
      </w:r>
      <w:r w:rsidR="00834BAF" w:rsidRPr="00433D0A">
        <w:rPr>
          <w:rFonts w:ascii="Verdana" w:hAnsi="Verdana" w:cs="Arial"/>
          <w:bCs/>
          <w:sz w:val="18"/>
          <w:szCs w:val="18"/>
        </w:rPr>
        <w:t>uveden</w:t>
      </w:r>
      <w:r w:rsidR="00CC7D5A" w:rsidRPr="00433D0A">
        <w:rPr>
          <w:rFonts w:ascii="Verdana" w:hAnsi="Verdana" w:cs="Arial"/>
          <w:bCs/>
          <w:sz w:val="18"/>
          <w:szCs w:val="18"/>
        </w:rPr>
        <w:t>á</w:t>
      </w:r>
      <w:r w:rsidR="00834BAF" w:rsidRPr="00433D0A">
        <w:rPr>
          <w:rFonts w:ascii="Verdana" w:hAnsi="Verdana" w:cs="Arial"/>
          <w:bCs/>
          <w:sz w:val="18"/>
          <w:szCs w:val="18"/>
        </w:rPr>
        <w:t xml:space="preserve"> v</w:t>
      </w:r>
      <w:r w:rsidR="00CC7D5A" w:rsidRPr="00433D0A">
        <w:rPr>
          <w:rFonts w:ascii="Verdana" w:hAnsi="Verdana" w:cs="Arial"/>
          <w:bCs/>
          <w:sz w:val="18"/>
          <w:szCs w:val="18"/>
        </w:rPr>
        <w:t> </w:t>
      </w:r>
      <w:r w:rsidR="005B5064" w:rsidRPr="00433D0A">
        <w:rPr>
          <w:rFonts w:ascii="Verdana" w:hAnsi="Verdana" w:cs="Arial"/>
          <w:bCs/>
          <w:sz w:val="18"/>
          <w:szCs w:val="18"/>
        </w:rPr>
        <w:t>P</w:t>
      </w:r>
      <w:r w:rsidR="00CC7D5A" w:rsidRPr="00433D0A">
        <w:rPr>
          <w:rFonts w:ascii="Verdana" w:hAnsi="Verdana" w:cs="Arial"/>
          <w:bCs/>
          <w:sz w:val="18"/>
          <w:szCs w:val="18"/>
        </w:rPr>
        <w:t>říloze č.</w:t>
      </w:r>
      <w:r w:rsidR="00B42470" w:rsidRPr="00433D0A">
        <w:rPr>
          <w:rFonts w:ascii="Verdana" w:hAnsi="Verdana" w:cs="Arial"/>
          <w:bCs/>
          <w:sz w:val="18"/>
          <w:szCs w:val="18"/>
        </w:rPr>
        <w:t xml:space="preserve"> </w:t>
      </w:r>
      <w:r w:rsidR="00A13BAB" w:rsidRPr="00433D0A">
        <w:rPr>
          <w:rFonts w:ascii="Verdana" w:hAnsi="Verdana" w:cs="Arial"/>
          <w:bCs/>
          <w:sz w:val="18"/>
          <w:szCs w:val="18"/>
        </w:rPr>
        <w:t>2</w:t>
      </w:r>
      <w:r w:rsidR="00D8588C" w:rsidRPr="00433D0A">
        <w:rPr>
          <w:rFonts w:ascii="Verdana" w:hAnsi="Verdana" w:cs="Arial"/>
          <w:bCs/>
          <w:sz w:val="18"/>
          <w:szCs w:val="18"/>
        </w:rPr>
        <w:t xml:space="preserve">. </w:t>
      </w:r>
      <w:r w:rsidR="00667FAA" w:rsidRPr="00433D0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3080A72"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3 odst. 1 ZRS.</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w:t>
      </w:r>
      <w:proofErr w:type="gramStart"/>
      <w:r w:rsidR="0027677C" w:rsidRPr="00734C0E">
        <w:rPr>
          <w:rFonts w:ascii="Verdana" w:hAnsi="Verdana" w:cs="Arial"/>
          <w:sz w:val="18"/>
          <w:szCs w:val="18"/>
        </w:rPr>
        <w:t>označí</w:t>
      </w:r>
      <w:proofErr w:type="gramEnd"/>
      <w:r w:rsidR="0027677C" w:rsidRPr="00734C0E">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0027677C" w:rsidRPr="00734C0E">
        <w:rPr>
          <w:rFonts w:ascii="Verdana" w:hAnsi="Verdana" w:cs="Arial"/>
          <w:sz w:val="18"/>
          <w:szCs w:val="18"/>
        </w:rPr>
        <w:t>neoznačí</w:t>
      </w:r>
      <w:proofErr w:type="gramEnd"/>
      <w:r w:rsidR="0027677C" w:rsidRPr="00734C0E">
        <w:rPr>
          <w:rFonts w:ascii="Verdana" w:hAnsi="Verdana" w:cs="Arial"/>
          <w:sz w:val="18"/>
          <w:szCs w:val="18"/>
        </w:rPr>
        <w:t xml:space="preserve">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CB36F74"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w:t>
      </w:r>
      <w:r w:rsidR="003F656B" w:rsidRPr="00734C0E">
        <w:rPr>
          <w:rFonts w:ascii="Verdana" w:hAnsi="Verdana" w:cs="Arial"/>
          <w:sz w:val="18"/>
          <w:szCs w:val="18"/>
        </w:rPr>
        <w:lastRenderedPageBreak/>
        <w:t xml:space="preserve">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038F501B" w14:textId="4417486F" w:rsidR="00F16456" w:rsidRPr="00D71129" w:rsidRDefault="006177DC" w:rsidP="001F3B75">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r>
      <w:r w:rsidR="001F3B75" w:rsidRPr="001F3B7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AC0BCC" w:rsidRDefault="005B5064" w:rsidP="00D00187">
      <w:pPr>
        <w:suppressAutoHyphens/>
        <w:spacing w:before="120" w:after="120" w:line="280" w:lineRule="exact"/>
        <w:ind w:left="539"/>
        <w:jc w:val="both"/>
        <w:rPr>
          <w:rFonts w:ascii="Verdana" w:hAnsi="Verdana" w:cs="Arial"/>
          <w:b/>
          <w:bCs/>
          <w:sz w:val="18"/>
          <w:szCs w:val="18"/>
        </w:rPr>
      </w:pPr>
      <w:r w:rsidRPr="00AC0BCC">
        <w:rPr>
          <w:rFonts w:ascii="Verdana" w:hAnsi="Verdana" w:cs="Arial"/>
          <w:b/>
          <w:bCs/>
          <w:sz w:val="18"/>
          <w:szCs w:val="18"/>
        </w:rPr>
        <w:t>P</w:t>
      </w:r>
      <w:r w:rsidR="00D00187" w:rsidRPr="00AC0BCC">
        <w:rPr>
          <w:rFonts w:ascii="Verdana" w:hAnsi="Verdana" w:cs="Arial"/>
          <w:b/>
          <w:bCs/>
          <w:sz w:val="18"/>
          <w:szCs w:val="18"/>
        </w:rPr>
        <w:t>říloha č. 1 – Seznam odborného personálu zhotovitele podílející se na plnění zakázky</w:t>
      </w:r>
    </w:p>
    <w:p w14:paraId="76C1582F" w14:textId="6C8138AB" w:rsidR="00D00187" w:rsidRPr="00AC0BCC" w:rsidRDefault="005B5064" w:rsidP="00D00187">
      <w:pPr>
        <w:suppressAutoHyphens/>
        <w:spacing w:before="120" w:after="120" w:line="280" w:lineRule="exact"/>
        <w:ind w:left="539"/>
        <w:jc w:val="both"/>
        <w:rPr>
          <w:rFonts w:ascii="Verdana" w:hAnsi="Verdana" w:cs="Arial"/>
          <w:b/>
          <w:bCs/>
          <w:sz w:val="18"/>
          <w:szCs w:val="18"/>
        </w:rPr>
      </w:pPr>
      <w:r w:rsidRPr="00AC0BCC">
        <w:rPr>
          <w:rFonts w:ascii="Verdana" w:hAnsi="Verdana" w:cs="Arial"/>
          <w:b/>
          <w:bCs/>
          <w:sz w:val="18"/>
          <w:szCs w:val="18"/>
        </w:rPr>
        <w:t>P</w:t>
      </w:r>
      <w:r w:rsidR="00D00187" w:rsidRPr="00AC0BCC">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9934C4">
        <w:rPr>
          <w:rFonts w:ascii="Verdana" w:hAnsi="Verdana" w:cs="Arial"/>
          <w:b/>
          <w:bCs/>
          <w:sz w:val="18"/>
          <w:szCs w:val="18"/>
        </w:rPr>
        <w:tab/>
      </w:r>
      <w:r w:rsidR="005B5064" w:rsidRPr="009934C4">
        <w:rPr>
          <w:rFonts w:ascii="Verdana" w:hAnsi="Verdana" w:cs="Arial"/>
          <w:b/>
          <w:bCs/>
          <w:sz w:val="18"/>
          <w:szCs w:val="18"/>
        </w:rPr>
        <w:t>P</w:t>
      </w:r>
      <w:r w:rsidRPr="009934C4">
        <w:rPr>
          <w:rFonts w:ascii="Verdana" w:hAnsi="Verdana" w:cs="Arial"/>
          <w:b/>
          <w:bCs/>
          <w:sz w:val="18"/>
          <w:szCs w:val="18"/>
        </w:rPr>
        <w:t>říloha č. 3 – Mezinárodní sankce</w:t>
      </w:r>
      <w:r w:rsidRPr="00D71129">
        <w:rPr>
          <w:rFonts w:ascii="Verdana" w:hAnsi="Verdana" w:cs="Arial"/>
          <w:b/>
          <w:bCs/>
          <w:sz w:val="18"/>
          <w:szCs w:val="18"/>
        </w:rPr>
        <w:t xml:space="preserve">  </w:t>
      </w:r>
    </w:p>
    <w:p w14:paraId="65E407F9" w14:textId="77777777" w:rsidR="00636B83" w:rsidRDefault="00636B83" w:rsidP="00383697">
      <w:pPr>
        <w:tabs>
          <w:tab w:val="left" w:pos="567"/>
        </w:tabs>
        <w:suppressAutoHyphens/>
        <w:spacing w:before="120" w:after="120" w:line="280" w:lineRule="exact"/>
        <w:ind w:left="567"/>
        <w:jc w:val="both"/>
        <w:rPr>
          <w:rFonts w:ascii="Verdana" w:hAnsi="Verdana" w:cs="Arial"/>
          <w:sz w:val="18"/>
          <w:szCs w:val="18"/>
        </w:rPr>
      </w:pPr>
    </w:p>
    <w:p w14:paraId="1A1ECD67" w14:textId="77777777" w:rsidR="00636B83" w:rsidRDefault="00636B83" w:rsidP="00383697">
      <w:pPr>
        <w:tabs>
          <w:tab w:val="left" w:pos="567"/>
        </w:tabs>
        <w:suppressAutoHyphens/>
        <w:spacing w:before="120" w:after="120" w:line="280" w:lineRule="exact"/>
        <w:ind w:left="567"/>
        <w:jc w:val="both"/>
        <w:rPr>
          <w:rFonts w:ascii="Verdana" w:hAnsi="Verdana" w:cs="Arial"/>
          <w:sz w:val="18"/>
          <w:szCs w:val="18"/>
        </w:rPr>
      </w:pPr>
    </w:p>
    <w:p w14:paraId="57E0363D" w14:textId="209F4B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49125758" w14:textId="77777777" w:rsidR="001C2FEB" w:rsidRPr="001C2FEB" w:rsidRDefault="001C2FEB" w:rsidP="001C2FEB">
      <w:pPr>
        <w:tabs>
          <w:tab w:val="left" w:pos="567"/>
        </w:tabs>
        <w:suppressAutoHyphens/>
        <w:spacing w:line="280" w:lineRule="exact"/>
        <w:ind w:left="567"/>
        <w:jc w:val="both"/>
        <w:rPr>
          <w:rFonts w:ascii="Verdana" w:hAnsi="Verdana" w:cs="Arial"/>
          <w:b/>
          <w:sz w:val="19"/>
          <w:szCs w:val="19"/>
        </w:rPr>
      </w:pPr>
      <w:r w:rsidRPr="001C2FEB">
        <w:rPr>
          <w:rFonts w:ascii="Verdana" w:hAnsi="Verdana" w:cs="Arial"/>
          <w:b/>
          <w:sz w:val="19"/>
          <w:szCs w:val="19"/>
        </w:rPr>
        <w:t>Ing. Petr Hofhanzl</w:t>
      </w:r>
    </w:p>
    <w:p w14:paraId="1546E8FB" w14:textId="77777777" w:rsidR="0056420E" w:rsidRDefault="0056420E" w:rsidP="0056420E">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  </w:t>
      </w:r>
      <w:r w:rsidR="001C2FEB" w:rsidRPr="001C2FEB">
        <w:rPr>
          <w:rFonts w:ascii="Verdana" w:hAnsi="Verdana" w:cs="Arial"/>
          <w:bCs/>
          <w:sz w:val="19"/>
          <w:szCs w:val="19"/>
        </w:rPr>
        <w:t>ředitel Stavební správy západ</w:t>
      </w:r>
    </w:p>
    <w:p w14:paraId="24DA5C63" w14:textId="6544A3A5" w:rsidR="001C2FEB" w:rsidRPr="001C2FEB" w:rsidRDefault="001C2FEB" w:rsidP="0056420E">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 </w:t>
      </w:r>
      <w:r w:rsidR="0056420E">
        <w:rPr>
          <w:rFonts w:ascii="Verdana" w:hAnsi="Verdana" w:cs="Arial"/>
          <w:bCs/>
          <w:sz w:val="19"/>
          <w:szCs w:val="19"/>
        </w:rPr>
        <w:t>s</w:t>
      </w:r>
      <w:r w:rsidRPr="001C2FEB">
        <w:rPr>
          <w:rFonts w:ascii="Verdana" w:hAnsi="Verdana" w:cs="Arial"/>
          <w:bCs/>
          <w:sz w:val="19"/>
          <w:szCs w:val="19"/>
        </w:rPr>
        <w:t>práva železnic, státní organizace</w:t>
      </w:r>
    </w:p>
    <w:p w14:paraId="7C8B5899" w14:textId="2E423966" w:rsidR="00D00187" w:rsidRPr="00A13BAB" w:rsidRDefault="0056420E" w:rsidP="001C2FEB">
      <w:pPr>
        <w:tabs>
          <w:tab w:val="left" w:pos="567"/>
        </w:tabs>
        <w:suppressAutoHyphens/>
        <w:spacing w:line="280" w:lineRule="exact"/>
        <w:rPr>
          <w:rFonts w:ascii="Verdana" w:hAnsi="Verdana"/>
          <w:sz w:val="20"/>
          <w:szCs w:val="19"/>
        </w:rPr>
      </w:pPr>
      <w:r>
        <w:rPr>
          <w:rFonts w:ascii="Verdana" w:hAnsi="Verdana" w:cs="Arial"/>
          <w:bCs/>
          <w:sz w:val="19"/>
          <w:szCs w:val="19"/>
        </w:rPr>
        <w:t xml:space="preserve">     </w:t>
      </w:r>
      <w:r w:rsidR="001C2FEB" w:rsidRPr="001C2FEB">
        <w:rPr>
          <w:rFonts w:ascii="Verdana" w:hAnsi="Verdana" w:cs="Arial"/>
          <w:bCs/>
          <w:sz w:val="19"/>
          <w:szCs w:val="19"/>
        </w:rPr>
        <w:t>(podepsáno elektronicky)</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260FD1A0" w:rsidR="0009740C" w:rsidRDefault="0009740C" w:rsidP="00D00187">
      <w:pPr>
        <w:tabs>
          <w:tab w:val="left" w:pos="567"/>
        </w:tabs>
        <w:suppressAutoHyphens/>
        <w:spacing w:line="280" w:lineRule="exact"/>
        <w:ind w:left="567"/>
        <w:jc w:val="both"/>
        <w:rPr>
          <w:rFonts w:ascii="Verdana" w:hAnsi="Verdana" w:cs="Arial"/>
          <w:b/>
          <w:bCs/>
          <w:sz w:val="18"/>
          <w:szCs w:val="18"/>
        </w:rPr>
      </w:pPr>
      <w:r>
        <w:rPr>
          <w:rFonts w:ascii="Verdana" w:hAnsi="Verdana" w:cs="Arial"/>
          <w:b/>
          <w:bCs/>
          <w:sz w:val="18"/>
          <w:szCs w:val="18"/>
        </w:rPr>
        <w:br w:type="page"/>
      </w:r>
    </w:p>
    <w:p w14:paraId="19191DB4" w14:textId="39A41A42" w:rsidR="0009740C" w:rsidRDefault="0009740C" w:rsidP="0009740C">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Pr="00590D72">
        <w:rPr>
          <w:rFonts w:ascii="Verdana" w:hAnsi="Verdana" w:cs="Arial"/>
          <w:b/>
          <w:bCs/>
          <w:sz w:val="18"/>
          <w:szCs w:val="18"/>
        </w:rPr>
        <w:t>Příloha č. 1</w:t>
      </w:r>
    </w:p>
    <w:p w14:paraId="73955363" w14:textId="77777777" w:rsidR="0009740C" w:rsidRPr="00590D72" w:rsidRDefault="0009740C" w:rsidP="0009740C">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42ACE45E" w14:textId="77777777" w:rsidR="0009740C" w:rsidRPr="00590D72" w:rsidRDefault="0009740C" w:rsidP="0009740C">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7DC1B719" w14:textId="77777777" w:rsidR="0009740C" w:rsidRPr="00E8579A" w:rsidRDefault="0009740C" w:rsidP="0009740C">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09740C" w:rsidRPr="00E8579A" w14:paraId="5A5A9468" w14:textId="77777777" w:rsidTr="007733C6">
        <w:trPr>
          <w:cantSplit/>
          <w:trHeight w:val="382"/>
        </w:trPr>
        <w:tc>
          <w:tcPr>
            <w:tcW w:w="3311" w:type="dxa"/>
            <w:tcBorders>
              <w:top w:val="single" w:sz="12" w:space="0" w:color="auto"/>
              <w:left w:val="single" w:sz="12" w:space="0" w:color="auto"/>
              <w:right w:val="single" w:sz="18" w:space="0" w:color="auto"/>
            </w:tcBorders>
            <w:vAlign w:val="center"/>
          </w:tcPr>
          <w:p w14:paraId="0B9A28D4" w14:textId="77777777" w:rsidR="0009740C" w:rsidRPr="00590D72" w:rsidRDefault="0009740C" w:rsidP="007733C6">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341D127A" w14:textId="77777777" w:rsidR="0009740C" w:rsidRPr="00590D72" w:rsidRDefault="0009740C" w:rsidP="007733C6">
            <w:pPr>
              <w:spacing w:before="120"/>
              <w:rPr>
                <w:rFonts w:ascii="Verdana" w:hAnsi="Verdana" w:cs="Calibri"/>
                <w:b/>
                <w:sz w:val="18"/>
                <w:szCs w:val="18"/>
              </w:rPr>
            </w:pPr>
            <w:r w:rsidRPr="00590D72">
              <w:rPr>
                <w:rFonts w:ascii="Verdana" w:hAnsi="Verdana" w:cs="Calibri"/>
                <w:b/>
                <w:sz w:val="18"/>
                <w:szCs w:val="18"/>
              </w:rPr>
              <w:t>Funkce</w:t>
            </w:r>
          </w:p>
        </w:tc>
      </w:tr>
      <w:tr w:rsidR="0009740C" w:rsidRPr="00E8579A" w14:paraId="2CBE5020" w14:textId="77777777" w:rsidTr="007733C6">
        <w:trPr>
          <w:cantSplit/>
          <w:trHeight w:val="370"/>
        </w:trPr>
        <w:tc>
          <w:tcPr>
            <w:tcW w:w="3311" w:type="dxa"/>
            <w:tcBorders>
              <w:left w:val="single" w:sz="12" w:space="0" w:color="auto"/>
              <w:bottom w:val="single" w:sz="18" w:space="0" w:color="auto"/>
              <w:right w:val="single" w:sz="18" w:space="0" w:color="auto"/>
            </w:tcBorders>
            <w:vAlign w:val="center"/>
          </w:tcPr>
          <w:p w14:paraId="5FFC3B90" w14:textId="77777777" w:rsidR="0009740C" w:rsidRPr="00590D72" w:rsidRDefault="0009740C" w:rsidP="007733C6">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6A85DEB9" w14:textId="77777777" w:rsidR="0009740C" w:rsidRPr="00590D72" w:rsidRDefault="0009740C" w:rsidP="007733C6">
            <w:pPr>
              <w:spacing w:after="120"/>
              <w:ind w:firstLine="425"/>
              <w:jc w:val="center"/>
              <w:rPr>
                <w:rFonts w:ascii="Verdana" w:eastAsia="Calibri" w:hAnsi="Verdana" w:cs="Calibri"/>
                <w:b/>
                <w:bCs/>
                <w:sz w:val="18"/>
                <w:szCs w:val="18"/>
                <w:highlight w:val="yellow"/>
              </w:rPr>
            </w:pPr>
          </w:p>
        </w:tc>
      </w:tr>
      <w:tr w:rsidR="0009740C" w:rsidRPr="00E8579A" w14:paraId="5F2A3749" w14:textId="77777777" w:rsidTr="007733C6">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1C14AB34" w14:textId="77777777" w:rsidR="0009740C" w:rsidRPr="00590D72" w:rsidRDefault="0009740C" w:rsidP="007733C6">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5FF8999E" w14:textId="77777777" w:rsidR="0009740C" w:rsidRPr="00590D72" w:rsidRDefault="0009740C" w:rsidP="007733C6">
            <w:pPr>
              <w:rPr>
                <w:rFonts w:ascii="Verdana" w:hAnsi="Verdana"/>
                <w:sz w:val="18"/>
                <w:szCs w:val="18"/>
              </w:rPr>
            </w:pPr>
            <w:r w:rsidRPr="00590D72">
              <w:rPr>
                <w:rFonts w:ascii="Verdana" w:eastAsia="Calibri" w:hAnsi="Verdana" w:cs="Calibri"/>
                <w:b/>
                <w:bCs/>
                <w:sz w:val="18"/>
                <w:szCs w:val="18"/>
                <w:highlight w:val="yellow"/>
              </w:rPr>
              <w:t>[DOPLNÍ ZHOTOVITEL]</w:t>
            </w:r>
          </w:p>
        </w:tc>
      </w:tr>
      <w:tr w:rsidR="0009740C" w:rsidRPr="00E8579A" w14:paraId="60F38A23" w14:textId="77777777" w:rsidTr="007733C6">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7197D325" w14:textId="77777777" w:rsidR="0009740C" w:rsidRPr="00590D72" w:rsidRDefault="0009740C" w:rsidP="007733C6">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88C144C" w14:textId="77777777" w:rsidR="0009740C" w:rsidRPr="00590D72" w:rsidRDefault="0009740C" w:rsidP="007733C6">
            <w:pPr>
              <w:rPr>
                <w:rFonts w:ascii="Verdana" w:hAnsi="Verdana"/>
                <w:sz w:val="18"/>
                <w:szCs w:val="18"/>
              </w:rPr>
            </w:pPr>
            <w:r w:rsidRPr="00590D72">
              <w:rPr>
                <w:rFonts w:ascii="Verdana" w:eastAsia="Calibri" w:hAnsi="Verdana" w:cs="Calibri"/>
                <w:b/>
                <w:bCs/>
                <w:sz w:val="18"/>
                <w:szCs w:val="18"/>
                <w:highlight w:val="yellow"/>
              </w:rPr>
              <w:t>[DOPLNÍ ZHOTOVITEL]</w:t>
            </w:r>
          </w:p>
        </w:tc>
      </w:tr>
      <w:tr w:rsidR="0009740C" w:rsidRPr="00E8579A" w14:paraId="0C6DF272" w14:textId="77777777" w:rsidTr="007733C6">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7A075B72" w14:textId="77777777" w:rsidR="0009740C" w:rsidRPr="00590D72" w:rsidRDefault="0009740C" w:rsidP="007733C6">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074C127D" w14:textId="77777777" w:rsidR="0009740C" w:rsidRPr="00590D72" w:rsidRDefault="0009740C" w:rsidP="007733C6">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70FAB942"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5DA1FB81"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2A3A7EAC"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211A5B29"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0B280319"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190B8956"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47E9A670" w14:textId="636DFA0B" w:rsidR="0009740C" w:rsidRDefault="0009740C" w:rsidP="00D00187">
      <w:pPr>
        <w:tabs>
          <w:tab w:val="left" w:pos="567"/>
        </w:tabs>
        <w:suppressAutoHyphens/>
        <w:spacing w:line="280" w:lineRule="exact"/>
        <w:ind w:left="567"/>
        <w:jc w:val="both"/>
        <w:rPr>
          <w:rFonts w:ascii="Verdana" w:hAnsi="Verdana" w:cs="Arial"/>
          <w:b/>
          <w:bCs/>
          <w:sz w:val="18"/>
          <w:szCs w:val="18"/>
        </w:rPr>
      </w:pPr>
      <w:r>
        <w:rPr>
          <w:rFonts w:ascii="Verdana" w:hAnsi="Verdana" w:cs="Arial"/>
          <w:b/>
          <w:bCs/>
          <w:sz w:val="18"/>
          <w:szCs w:val="18"/>
        </w:rPr>
        <w:br w:type="page"/>
      </w:r>
    </w:p>
    <w:p w14:paraId="1048D1E8" w14:textId="4DAC85A5" w:rsidR="0009740C" w:rsidRDefault="0009740C" w:rsidP="0009740C">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Pr="00346077">
        <w:rPr>
          <w:rFonts w:ascii="Verdana" w:hAnsi="Verdana" w:cs="Arial"/>
          <w:b/>
          <w:bCs/>
          <w:sz w:val="18"/>
          <w:szCs w:val="18"/>
        </w:rPr>
        <w:t xml:space="preserve">Příloha č. </w:t>
      </w:r>
      <w:r>
        <w:rPr>
          <w:rFonts w:ascii="Verdana" w:hAnsi="Verdana" w:cs="Arial"/>
          <w:b/>
          <w:bCs/>
          <w:sz w:val="18"/>
          <w:szCs w:val="18"/>
        </w:rPr>
        <w:t>2</w:t>
      </w:r>
    </w:p>
    <w:p w14:paraId="54A95C24" w14:textId="77777777" w:rsidR="0009740C" w:rsidRDefault="0009740C" w:rsidP="0009740C">
      <w:pPr>
        <w:tabs>
          <w:tab w:val="left" w:pos="567"/>
        </w:tabs>
        <w:suppressAutoHyphens/>
        <w:spacing w:line="280" w:lineRule="exact"/>
        <w:ind w:left="567"/>
        <w:jc w:val="both"/>
        <w:rPr>
          <w:rFonts w:ascii="Verdana" w:hAnsi="Verdana"/>
          <w:b/>
          <w:sz w:val="20"/>
          <w:szCs w:val="19"/>
        </w:rPr>
      </w:pPr>
    </w:p>
    <w:p w14:paraId="0040A706" w14:textId="77777777" w:rsidR="0009740C" w:rsidRDefault="0009740C" w:rsidP="0009740C">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tbl>
      <w:tblPr>
        <w:tblW w:w="10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640"/>
        <w:gridCol w:w="983"/>
        <w:gridCol w:w="1124"/>
        <w:gridCol w:w="1263"/>
        <w:gridCol w:w="2199"/>
      </w:tblGrid>
      <w:tr w:rsidR="004F055A" w14:paraId="3FAC9E47" w14:textId="77777777" w:rsidTr="00B7776C">
        <w:trPr>
          <w:trHeight w:val="644"/>
        </w:trPr>
        <w:tc>
          <w:tcPr>
            <w:tcW w:w="10197" w:type="dxa"/>
            <w:gridSpan w:val="6"/>
            <w:tcBorders>
              <w:top w:val="single" w:sz="4" w:space="0" w:color="auto"/>
              <w:left w:val="single" w:sz="4" w:space="0" w:color="auto"/>
              <w:bottom w:val="single" w:sz="4" w:space="0" w:color="auto"/>
              <w:right w:val="single" w:sz="4" w:space="0" w:color="auto"/>
            </w:tcBorders>
          </w:tcPr>
          <w:p w14:paraId="783C62F1" w14:textId="24C9CFEE" w:rsidR="004F055A" w:rsidRDefault="004F055A" w:rsidP="007F79C7">
            <w:pPr>
              <w:spacing w:after="120" w:line="280" w:lineRule="exact"/>
              <w:rPr>
                <w:rFonts w:ascii="Verdana" w:hAnsi="Verdana"/>
                <w:color w:val="000000"/>
                <w:sz w:val="20"/>
                <w:szCs w:val="20"/>
              </w:rPr>
            </w:pPr>
            <w:r>
              <w:rPr>
                <w:rFonts w:ascii="Verdana" w:hAnsi="Verdana"/>
                <w:b/>
                <w:bCs/>
                <w:color w:val="000000"/>
                <w:sz w:val="20"/>
                <w:szCs w:val="20"/>
              </w:rPr>
              <w:t xml:space="preserve">Geotechnický monitoring kolejiště v rámci stavby "Zajištění bezbariérového přístupu na nástupiště v </w:t>
            </w:r>
            <w:proofErr w:type="spellStart"/>
            <w:r>
              <w:rPr>
                <w:rFonts w:ascii="Verdana" w:hAnsi="Verdana"/>
                <w:b/>
                <w:bCs/>
                <w:color w:val="000000"/>
                <w:sz w:val="20"/>
                <w:szCs w:val="20"/>
              </w:rPr>
              <w:t>žst</w:t>
            </w:r>
            <w:proofErr w:type="spellEnd"/>
            <w:r>
              <w:rPr>
                <w:rFonts w:ascii="Verdana" w:hAnsi="Verdana"/>
                <w:b/>
                <w:bCs/>
                <w:color w:val="000000"/>
                <w:sz w:val="20"/>
                <w:szCs w:val="20"/>
              </w:rPr>
              <w:t>. Kolín"</w:t>
            </w:r>
          </w:p>
        </w:tc>
      </w:tr>
      <w:tr w:rsidR="004F055A" w:rsidRPr="00944D81" w14:paraId="4D19D87C" w14:textId="77777777" w:rsidTr="004F055A">
        <w:trPr>
          <w:trHeight w:val="644"/>
        </w:trPr>
        <w:tc>
          <w:tcPr>
            <w:tcW w:w="988" w:type="dxa"/>
            <w:tcBorders>
              <w:top w:val="single" w:sz="4" w:space="0" w:color="auto"/>
              <w:left w:val="single" w:sz="4" w:space="0" w:color="auto"/>
              <w:bottom w:val="single" w:sz="4" w:space="0" w:color="auto"/>
              <w:right w:val="single" w:sz="4" w:space="0" w:color="auto"/>
            </w:tcBorders>
          </w:tcPr>
          <w:p w14:paraId="5DD01180" w14:textId="564165F7" w:rsidR="004F055A" w:rsidRPr="00944D81" w:rsidRDefault="004F055A" w:rsidP="007F79C7">
            <w:pPr>
              <w:spacing w:after="120" w:line="280" w:lineRule="exact"/>
              <w:rPr>
                <w:rFonts w:ascii="Verdana" w:hAnsi="Verdana" w:cs="Arial"/>
                <w:sz w:val="18"/>
                <w:szCs w:val="18"/>
              </w:rPr>
            </w:pPr>
            <w:r>
              <w:rPr>
                <w:rFonts w:ascii="Verdana" w:hAnsi="Verdana" w:cs="Arial"/>
                <w:sz w:val="18"/>
                <w:szCs w:val="18"/>
              </w:rPr>
              <w:t>Položka</w:t>
            </w:r>
          </w:p>
        </w:tc>
        <w:tc>
          <w:tcPr>
            <w:tcW w:w="3640" w:type="dxa"/>
            <w:tcBorders>
              <w:top w:val="single" w:sz="4" w:space="0" w:color="auto"/>
              <w:left w:val="single" w:sz="4" w:space="0" w:color="auto"/>
              <w:bottom w:val="single" w:sz="4" w:space="0" w:color="auto"/>
              <w:right w:val="single" w:sz="4" w:space="0" w:color="auto"/>
            </w:tcBorders>
            <w:hideMark/>
          </w:tcPr>
          <w:p w14:paraId="5C40E4D4" w14:textId="7C44286E" w:rsidR="004F055A" w:rsidRPr="00944D81" w:rsidRDefault="004F055A" w:rsidP="007F79C7">
            <w:pPr>
              <w:spacing w:after="120" w:line="280" w:lineRule="exact"/>
              <w:rPr>
                <w:rFonts w:ascii="Verdana" w:hAnsi="Verdana" w:cs="Arial"/>
                <w:sz w:val="18"/>
                <w:szCs w:val="18"/>
              </w:rPr>
            </w:pPr>
            <w:r w:rsidRPr="00944D81">
              <w:rPr>
                <w:rFonts w:ascii="Verdana" w:hAnsi="Verdana" w:cs="Arial"/>
                <w:sz w:val="18"/>
                <w:szCs w:val="18"/>
              </w:rPr>
              <w:t>Popis</w:t>
            </w:r>
          </w:p>
        </w:tc>
        <w:tc>
          <w:tcPr>
            <w:tcW w:w="983" w:type="dxa"/>
            <w:tcBorders>
              <w:top w:val="single" w:sz="4" w:space="0" w:color="auto"/>
              <w:left w:val="single" w:sz="4" w:space="0" w:color="auto"/>
              <w:bottom w:val="single" w:sz="4" w:space="0" w:color="auto"/>
              <w:right w:val="single" w:sz="4" w:space="0" w:color="auto"/>
            </w:tcBorders>
            <w:hideMark/>
          </w:tcPr>
          <w:p w14:paraId="40978D74" w14:textId="77777777" w:rsidR="004F055A" w:rsidRPr="00944D81" w:rsidRDefault="004F055A" w:rsidP="007F79C7">
            <w:pPr>
              <w:spacing w:after="120" w:line="280" w:lineRule="exact"/>
              <w:jc w:val="center"/>
              <w:rPr>
                <w:rFonts w:ascii="Verdana" w:hAnsi="Verdana" w:cs="Arial"/>
                <w:sz w:val="18"/>
                <w:szCs w:val="18"/>
              </w:rPr>
            </w:pPr>
            <w:r w:rsidRPr="00944D81">
              <w:rPr>
                <w:rFonts w:ascii="Verdana" w:hAnsi="Verdana" w:cs="Arial"/>
                <w:sz w:val="18"/>
                <w:szCs w:val="18"/>
              </w:rPr>
              <w:t>Měrná jednotka</w:t>
            </w:r>
          </w:p>
        </w:tc>
        <w:tc>
          <w:tcPr>
            <w:tcW w:w="1124" w:type="dxa"/>
            <w:tcBorders>
              <w:top w:val="single" w:sz="4" w:space="0" w:color="auto"/>
              <w:left w:val="single" w:sz="4" w:space="0" w:color="auto"/>
              <w:bottom w:val="single" w:sz="4" w:space="0" w:color="auto"/>
              <w:right w:val="single" w:sz="4" w:space="0" w:color="auto"/>
            </w:tcBorders>
            <w:vAlign w:val="bottom"/>
            <w:hideMark/>
          </w:tcPr>
          <w:p w14:paraId="111A7F53" w14:textId="77777777" w:rsidR="004F055A" w:rsidRPr="00944D81" w:rsidRDefault="004F055A" w:rsidP="007F79C7">
            <w:pPr>
              <w:spacing w:after="120" w:line="280" w:lineRule="exact"/>
              <w:jc w:val="center"/>
              <w:rPr>
                <w:rFonts w:ascii="Verdana" w:hAnsi="Verdana" w:cs="Arial"/>
                <w:sz w:val="18"/>
                <w:szCs w:val="18"/>
              </w:rPr>
            </w:pPr>
            <w:r>
              <w:rPr>
                <w:rFonts w:ascii="Verdana" w:hAnsi="Verdana"/>
                <w:color w:val="000000"/>
                <w:sz w:val="20"/>
                <w:szCs w:val="20"/>
              </w:rPr>
              <w:t>počet jednotek</w:t>
            </w:r>
          </w:p>
        </w:tc>
        <w:tc>
          <w:tcPr>
            <w:tcW w:w="1263" w:type="dxa"/>
            <w:tcBorders>
              <w:top w:val="single" w:sz="4" w:space="0" w:color="auto"/>
              <w:left w:val="single" w:sz="4" w:space="0" w:color="auto"/>
              <w:bottom w:val="single" w:sz="4" w:space="0" w:color="auto"/>
              <w:right w:val="single" w:sz="4" w:space="0" w:color="auto"/>
            </w:tcBorders>
            <w:vAlign w:val="bottom"/>
            <w:hideMark/>
          </w:tcPr>
          <w:p w14:paraId="40934102" w14:textId="77777777" w:rsidR="004F055A" w:rsidRPr="00944D81" w:rsidRDefault="004F055A" w:rsidP="007F79C7">
            <w:pPr>
              <w:spacing w:after="120" w:line="280" w:lineRule="exact"/>
              <w:jc w:val="center"/>
              <w:rPr>
                <w:rFonts w:ascii="Verdana" w:hAnsi="Verdana" w:cs="Arial"/>
                <w:sz w:val="18"/>
                <w:szCs w:val="18"/>
              </w:rPr>
            </w:pPr>
            <w:r>
              <w:rPr>
                <w:rFonts w:ascii="Verdana" w:hAnsi="Verdana"/>
                <w:color w:val="000000"/>
                <w:sz w:val="20"/>
                <w:szCs w:val="20"/>
              </w:rPr>
              <w:t>cena za jednotku bez DPH</w:t>
            </w:r>
          </w:p>
        </w:tc>
        <w:tc>
          <w:tcPr>
            <w:tcW w:w="2199" w:type="dxa"/>
            <w:tcBorders>
              <w:top w:val="single" w:sz="4" w:space="0" w:color="auto"/>
              <w:left w:val="single" w:sz="4" w:space="0" w:color="auto"/>
              <w:bottom w:val="single" w:sz="4" w:space="0" w:color="auto"/>
              <w:right w:val="single" w:sz="4" w:space="0" w:color="auto"/>
            </w:tcBorders>
            <w:vAlign w:val="bottom"/>
          </w:tcPr>
          <w:p w14:paraId="6C31C9DB" w14:textId="77777777" w:rsidR="004F055A" w:rsidRPr="00944D81" w:rsidRDefault="004F055A" w:rsidP="007F79C7">
            <w:pPr>
              <w:spacing w:after="120" w:line="280" w:lineRule="exact"/>
              <w:jc w:val="center"/>
              <w:rPr>
                <w:rFonts w:ascii="Verdana" w:hAnsi="Verdana" w:cs="Arial"/>
                <w:sz w:val="18"/>
                <w:szCs w:val="18"/>
              </w:rPr>
            </w:pPr>
            <w:r>
              <w:rPr>
                <w:rFonts w:ascii="Verdana" w:hAnsi="Verdana"/>
                <w:color w:val="000000"/>
                <w:sz w:val="20"/>
                <w:szCs w:val="20"/>
              </w:rPr>
              <w:t>cena celkem za položku bez DPH</w:t>
            </w:r>
          </w:p>
        </w:tc>
      </w:tr>
      <w:tr w:rsidR="004F055A" w:rsidRPr="00944D81" w14:paraId="4F68DB0F" w14:textId="77777777" w:rsidTr="004F055A">
        <w:tc>
          <w:tcPr>
            <w:tcW w:w="988" w:type="dxa"/>
            <w:tcBorders>
              <w:top w:val="single" w:sz="4" w:space="0" w:color="auto"/>
              <w:left w:val="single" w:sz="4" w:space="0" w:color="auto"/>
              <w:bottom w:val="single" w:sz="4" w:space="0" w:color="auto"/>
              <w:right w:val="single" w:sz="4" w:space="0" w:color="auto"/>
            </w:tcBorders>
            <w:vAlign w:val="center"/>
          </w:tcPr>
          <w:p w14:paraId="2B895443" w14:textId="3F229735" w:rsidR="004F055A" w:rsidRPr="004F055A" w:rsidRDefault="004F055A" w:rsidP="004F055A">
            <w:pPr>
              <w:spacing w:line="280" w:lineRule="exact"/>
              <w:rPr>
                <w:rFonts w:ascii="Verdana" w:hAnsi="Verdana"/>
                <w:color w:val="000000"/>
                <w:sz w:val="18"/>
                <w:szCs w:val="18"/>
              </w:rPr>
            </w:pPr>
            <w:r w:rsidRPr="004F055A">
              <w:rPr>
                <w:rFonts w:ascii="Verdana" w:hAnsi="Verdana"/>
                <w:color w:val="000000"/>
                <w:sz w:val="18"/>
                <w:szCs w:val="18"/>
              </w:rPr>
              <w:t>1</w:t>
            </w:r>
          </w:p>
        </w:tc>
        <w:tc>
          <w:tcPr>
            <w:tcW w:w="3640" w:type="dxa"/>
            <w:tcBorders>
              <w:top w:val="single" w:sz="4" w:space="0" w:color="auto"/>
              <w:left w:val="single" w:sz="4" w:space="0" w:color="auto"/>
              <w:bottom w:val="single" w:sz="4" w:space="0" w:color="auto"/>
              <w:right w:val="single" w:sz="4" w:space="0" w:color="auto"/>
            </w:tcBorders>
          </w:tcPr>
          <w:p w14:paraId="7392E5AF" w14:textId="123C39FD" w:rsidR="004F055A" w:rsidRPr="00944D81" w:rsidRDefault="004F055A" w:rsidP="007F79C7">
            <w:pPr>
              <w:spacing w:line="280" w:lineRule="exact"/>
              <w:rPr>
                <w:rFonts w:ascii="Verdana" w:hAnsi="Verdana" w:cs="Arial"/>
                <w:sz w:val="18"/>
                <w:szCs w:val="18"/>
              </w:rPr>
            </w:pPr>
            <w:r>
              <w:rPr>
                <w:rFonts w:ascii="Verdana" w:hAnsi="Verdana"/>
                <w:b/>
                <w:bCs/>
                <w:color w:val="000000"/>
                <w:sz w:val="18"/>
                <w:szCs w:val="18"/>
              </w:rPr>
              <w:t xml:space="preserve">Návrh autonomního monitorovacího systému v průběhu ražby </w:t>
            </w:r>
            <w:proofErr w:type="spellStart"/>
            <w:r>
              <w:rPr>
                <w:rFonts w:ascii="Verdana" w:hAnsi="Verdana"/>
                <w:b/>
                <w:bCs/>
                <w:color w:val="000000"/>
                <w:sz w:val="18"/>
                <w:szCs w:val="18"/>
              </w:rPr>
              <w:t>kabelovodu</w:t>
            </w:r>
            <w:proofErr w:type="spellEnd"/>
            <w:r>
              <w:rPr>
                <w:rFonts w:ascii="Verdana" w:hAnsi="Verdana"/>
                <w:b/>
                <w:bCs/>
                <w:color w:val="000000"/>
                <w:sz w:val="18"/>
                <w:szCs w:val="18"/>
              </w:rPr>
              <w:t xml:space="preserve"> a výstavby podchodu </w:t>
            </w:r>
            <w:r>
              <w:rPr>
                <w:rFonts w:ascii="Verdana" w:hAnsi="Verdana"/>
                <w:color w:val="000000"/>
                <w:sz w:val="18"/>
                <w:szCs w:val="18"/>
              </w:rPr>
              <w:t xml:space="preserve">- měření </w:t>
            </w:r>
            <w:proofErr w:type="spellStart"/>
            <w:r>
              <w:rPr>
                <w:rFonts w:ascii="Verdana" w:hAnsi="Verdana"/>
                <w:color w:val="000000"/>
                <w:sz w:val="18"/>
                <w:szCs w:val="18"/>
              </w:rPr>
              <w:t>defomací</w:t>
            </w:r>
            <w:proofErr w:type="spellEnd"/>
            <w:r>
              <w:rPr>
                <w:rFonts w:ascii="Verdana" w:hAnsi="Verdana"/>
                <w:color w:val="000000"/>
                <w:sz w:val="18"/>
                <w:szCs w:val="18"/>
              </w:rPr>
              <w:t xml:space="preserve"> dopravních kolejí (předpoklad 4 měřící čidla/dopravní kolej + vybrané prvky stanice)</w:t>
            </w:r>
          </w:p>
        </w:tc>
        <w:tc>
          <w:tcPr>
            <w:tcW w:w="983" w:type="dxa"/>
            <w:tcBorders>
              <w:top w:val="single" w:sz="4" w:space="0" w:color="auto"/>
              <w:left w:val="single" w:sz="4" w:space="0" w:color="auto"/>
              <w:bottom w:val="single" w:sz="4" w:space="0" w:color="auto"/>
              <w:right w:val="single" w:sz="4" w:space="0" w:color="auto"/>
            </w:tcBorders>
            <w:vAlign w:val="center"/>
          </w:tcPr>
          <w:p w14:paraId="65826634" w14:textId="77777777" w:rsidR="004F055A" w:rsidRPr="00944D81" w:rsidRDefault="004F055A" w:rsidP="007F79C7">
            <w:pPr>
              <w:spacing w:after="120" w:line="280" w:lineRule="exact"/>
              <w:rPr>
                <w:rFonts w:ascii="Verdana" w:hAnsi="Verdana" w:cs="Arial"/>
                <w:sz w:val="18"/>
                <w:szCs w:val="18"/>
              </w:rPr>
            </w:pPr>
            <w:r>
              <w:rPr>
                <w:rFonts w:ascii="Verdana" w:hAnsi="Verdana"/>
                <w:color w:val="000000"/>
                <w:sz w:val="18"/>
                <w:szCs w:val="18"/>
              </w:rPr>
              <w:t>kus</w:t>
            </w:r>
          </w:p>
        </w:tc>
        <w:tc>
          <w:tcPr>
            <w:tcW w:w="1124" w:type="dxa"/>
            <w:tcBorders>
              <w:top w:val="single" w:sz="4" w:space="0" w:color="auto"/>
              <w:left w:val="single" w:sz="4" w:space="0" w:color="auto"/>
              <w:bottom w:val="single" w:sz="4" w:space="0" w:color="auto"/>
              <w:right w:val="single" w:sz="4" w:space="0" w:color="auto"/>
            </w:tcBorders>
            <w:vAlign w:val="center"/>
          </w:tcPr>
          <w:p w14:paraId="5697CE01" w14:textId="77777777" w:rsidR="004F055A" w:rsidRPr="00944D81" w:rsidRDefault="004F055A" w:rsidP="007F79C7">
            <w:pPr>
              <w:spacing w:after="120" w:line="280" w:lineRule="exact"/>
              <w:rPr>
                <w:rFonts w:ascii="Verdana" w:hAnsi="Verdana" w:cs="Arial"/>
                <w:sz w:val="18"/>
                <w:szCs w:val="18"/>
              </w:rPr>
            </w:pPr>
            <w:r>
              <w:rPr>
                <w:rFonts w:ascii="Verdana" w:hAnsi="Verdana"/>
                <w:color w:val="000000"/>
                <w:sz w:val="20"/>
                <w:szCs w:val="20"/>
              </w:rPr>
              <w:t>1</w:t>
            </w:r>
          </w:p>
        </w:tc>
        <w:tc>
          <w:tcPr>
            <w:tcW w:w="1263" w:type="dxa"/>
            <w:tcBorders>
              <w:top w:val="single" w:sz="4" w:space="0" w:color="auto"/>
              <w:left w:val="single" w:sz="4" w:space="0" w:color="auto"/>
              <w:bottom w:val="single" w:sz="4" w:space="0" w:color="auto"/>
              <w:right w:val="single" w:sz="4" w:space="0" w:color="auto"/>
            </w:tcBorders>
          </w:tcPr>
          <w:p w14:paraId="18C6D289"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c>
          <w:tcPr>
            <w:tcW w:w="2199" w:type="dxa"/>
            <w:tcBorders>
              <w:top w:val="single" w:sz="4" w:space="0" w:color="auto"/>
              <w:left w:val="single" w:sz="4" w:space="0" w:color="auto"/>
              <w:bottom w:val="single" w:sz="4" w:space="0" w:color="auto"/>
              <w:right w:val="single" w:sz="4" w:space="0" w:color="auto"/>
            </w:tcBorders>
          </w:tcPr>
          <w:p w14:paraId="1E8780E7"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r>
      <w:tr w:rsidR="004F055A" w:rsidRPr="00944D81" w14:paraId="621F5F08" w14:textId="77777777" w:rsidTr="004F055A">
        <w:tc>
          <w:tcPr>
            <w:tcW w:w="988" w:type="dxa"/>
            <w:tcBorders>
              <w:top w:val="single" w:sz="4" w:space="0" w:color="auto"/>
              <w:left w:val="single" w:sz="4" w:space="0" w:color="auto"/>
              <w:bottom w:val="single" w:sz="4" w:space="0" w:color="auto"/>
              <w:right w:val="single" w:sz="4" w:space="0" w:color="auto"/>
            </w:tcBorders>
            <w:vAlign w:val="center"/>
          </w:tcPr>
          <w:p w14:paraId="1236AAE0" w14:textId="594DCD1D" w:rsidR="004F055A" w:rsidRPr="004F055A" w:rsidRDefault="004F055A" w:rsidP="004F055A">
            <w:pPr>
              <w:spacing w:line="280" w:lineRule="exact"/>
              <w:rPr>
                <w:rFonts w:ascii="Verdana" w:hAnsi="Verdana"/>
                <w:color w:val="000000"/>
                <w:sz w:val="18"/>
                <w:szCs w:val="18"/>
              </w:rPr>
            </w:pPr>
            <w:r w:rsidRPr="004F055A">
              <w:rPr>
                <w:rFonts w:ascii="Verdana" w:hAnsi="Verdana"/>
                <w:color w:val="000000"/>
                <w:sz w:val="18"/>
                <w:szCs w:val="18"/>
              </w:rPr>
              <w:t>2</w:t>
            </w:r>
          </w:p>
        </w:tc>
        <w:tc>
          <w:tcPr>
            <w:tcW w:w="3640" w:type="dxa"/>
            <w:tcBorders>
              <w:top w:val="single" w:sz="4" w:space="0" w:color="auto"/>
              <w:left w:val="single" w:sz="4" w:space="0" w:color="auto"/>
              <w:bottom w:val="single" w:sz="4" w:space="0" w:color="auto"/>
              <w:right w:val="single" w:sz="4" w:space="0" w:color="auto"/>
            </w:tcBorders>
            <w:hideMark/>
          </w:tcPr>
          <w:p w14:paraId="04A8B0AF" w14:textId="4E724E67" w:rsidR="004F055A" w:rsidRPr="00944D81" w:rsidRDefault="004F055A" w:rsidP="007F79C7">
            <w:pPr>
              <w:spacing w:line="280" w:lineRule="exact"/>
              <w:rPr>
                <w:rFonts w:ascii="Verdana" w:hAnsi="Verdana" w:cs="Arial"/>
                <w:sz w:val="18"/>
                <w:szCs w:val="18"/>
              </w:rPr>
            </w:pPr>
            <w:r>
              <w:rPr>
                <w:rFonts w:ascii="Verdana" w:hAnsi="Verdana"/>
                <w:b/>
                <w:bCs/>
                <w:color w:val="000000"/>
                <w:sz w:val="18"/>
                <w:szCs w:val="18"/>
              </w:rPr>
              <w:t xml:space="preserve">Geotechnický monitoring kolejiště </w:t>
            </w:r>
            <w:r>
              <w:rPr>
                <w:rFonts w:ascii="Verdana" w:hAnsi="Verdana"/>
                <w:color w:val="000000"/>
                <w:sz w:val="18"/>
                <w:szCs w:val="18"/>
              </w:rPr>
              <w:t xml:space="preserve">- měření deformací dopravních kolejí v průběhu ražby </w:t>
            </w:r>
            <w:proofErr w:type="spellStart"/>
            <w:r>
              <w:rPr>
                <w:rFonts w:ascii="Verdana" w:hAnsi="Verdana"/>
                <w:color w:val="000000"/>
                <w:sz w:val="18"/>
                <w:szCs w:val="18"/>
              </w:rPr>
              <w:t>kabelovodu</w:t>
            </w:r>
            <w:proofErr w:type="spellEnd"/>
            <w:r>
              <w:rPr>
                <w:rFonts w:ascii="Verdana" w:hAnsi="Verdana"/>
                <w:color w:val="000000"/>
                <w:sz w:val="18"/>
                <w:szCs w:val="18"/>
              </w:rPr>
              <w:t xml:space="preserve"> a jejich vyhodnocování v </w:t>
            </w:r>
            <w:proofErr w:type="spellStart"/>
            <w:r>
              <w:rPr>
                <w:rFonts w:ascii="Verdana" w:hAnsi="Verdana"/>
                <w:color w:val="000000"/>
                <w:sz w:val="18"/>
                <w:szCs w:val="18"/>
              </w:rPr>
              <w:t>závisloti</w:t>
            </w:r>
            <w:proofErr w:type="spellEnd"/>
            <w:r>
              <w:rPr>
                <w:rFonts w:ascii="Verdana" w:hAnsi="Verdana"/>
                <w:color w:val="000000"/>
                <w:sz w:val="18"/>
                <w:szCs w:val="18"/>
              </w:rPr>
              <w:t xml:space="preserve"> na průběhu ražby (14 dopravních kolejí)</w:t>
            </w:r>
          </w:p>
        </w:tc>
        <w:tc>
          <w:tcPr>
            <w:tcW w:w="983" w:type="dxa"/>
            <w:tcBorders>
              <w:top w:val="single" w:sz="4" w:space="0" w:color="auto"/>
              <w:left w:val="single" w:sz="4" w:space="0" w:color="auto"/>
              <w:bottom w:val="single" w:sz="4" w:space="0" w:color="auto"/>
              <w:right w:val="single" w:sz="4" w:space="0" w:color="auto"/>
            </w:tcBorders>
            <w:vAlign w:val="center"/>
            <w:hideMark/>
          </w:tcPr>
          <w:p w14:paraId="568EE212" w14:textId="77777777" w:rsidR="004F055A" w:rsidRPr="006F6793" w:rsidRDefault="004F055A" w:rsidP="007F79C7">
            <w:pPr>
              <w:spacing w:after="120" w:line="280" w:lineRule="exact"/>
              <w:rPr>
                <w:rFonts w:ascii="Verdana" w:hAnsi="Verdana" w:cs="Arial"/>
                <w:sz w:val="18"/>
                <w:szCs w:val="18"/>
              </w:rPr>
            </w:pPr>
            <w:r w:rsidRPr="006F6793">
              <w:rPr>
                <w:rFonts w:ascii="Verdana" w:hAnsi="Verdana"/>
                <w:sz w:val="18"/>
                <w:szCs w:val="18"/>
              </w:rPr>
              <w:t>týden</w:t>
            </w:r>
          </w:p>
        </w:tc>
        <w:tc>
          <w:tcPr>
            <w:tcW w:w="1124" w:type="dxa"/>
            <w:tcBorders>
              <w:top w:val="single" w:sz="4" w:space="0" w:color="auto"/>
              <w:left w:val="single" w:sz="4" w:space="0" w:color="auto"/>
              <w:bottom w:val="single" w:sz="4" w:space="0" w:color="auto"/>
              <w:right w:val="single" w:sz="4" w:space="0" w:color="auto"/>
            </w:tcBorders>
            <w:vAlign w:val="center"/>
          </w:tcPr>
          <w:p w14:paraId="4283A4BB" w14:textId="77777777" w:rsidR="004F055A" w:rsidRPr="00944D81" w:rsidRDefault="004F055A" w:rsidP="007F79C7">
            <w:pPr>
              <w:spacing w:after="120" w:line="280" w:lineRule="exact"/>
              <w:rPr>
                <w:rFonts w:ascii="Verdana" w:hAnsi="Verdana" w:cs="Arial"/>
                <w:sz w:val="18"/>
                <w:szCs w:val="18"/>
              </w:rPr>
            </w:pPr>
            <w:r>
              <w:rPr>
                <w:rFonts w:ascii="Verdana" w:hAnsi="Verdana"/>
                <w:color w:val="000000"/>
                <w:sz w:val="20"/>
                <w:szCs w:val="20"/>
              </w:rPr>
              <w:t>8</w:t>
            </w:r>
          </w:p>
        </w:tc>
        <w:tc>
          <w:tcPr>
            <w:tcW w:w="1263" w:type="dxa"/>
            <w:tcBorders>
              <w:top w:val="single" w:sz="4" w:space="0" w:color="auto"/>
              <w:left w:val="single" w:sz="4" w:space="0" w:color="auto"/>
              <w:bottom w:val="single" w:sz="4" w:space="0" w:color="auto"/>
              <w:right w:val="single" w:sz="4" w:space="0" w:color="auto"/>
            </w:tcBorders>
          </w:tcPr>
          <w:p w14:paraId="4F536BC1"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c>
          <w:tcPr>
            <w:tcW w:w="2199" w:type="dxa"/>
            <w:tcBorders>
              <w:top w:val="single" w:sz="4" w:space="0" w:color="auto"/>
              <w:left w:val="single" w:sz="4" w:space="0" w:color="auto"/>
              <w:bottom w:val="single" w:sz="4" w:space="0" w:color="auto"/>
              <w:right w:val="single" w:sz="4" w:space="0" w:color="auto"/>
            </w:tcBorders>
          </w:tcPr>
          <w:p w14:paraId="4E59B270"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r>
      <w:tr w:rsidR="004F055A" w:rsidRPr="00944D81" w14:paraId="46379794" w14:textId="77777777" w:rsidTr="004F055A">
        <w:tc>
          <w:tcPr>
            <w:tcW w:w="988" w:type="dxa"/>
            <w:tcBorders>
              <w:top w:val="single" w:sz="4" w:space="0" w:color="auto"/>
              <w:left w:val="single" w:sz="4" w:space="0" w:color="auto"/>
              <w:bottom w:val="single" w:sz="4" w:space="0" w:color="auto"/>
              <w:right w:val="single" w:sz="4" w:space="0" w:color="auto"/>
            </w:tcBorders>
            <w:vAlign w:val="center"/>
          </w:tcPr>
          <w:p w14:paraId="572B6EBF" w14:textId="35DE8571" w:rsidR="004F055A" w:rsidRPr="004F055A" w:rsidRDefault="004F055A" w:rsidP="004F055A">
            <w:pPr>
              <w:spacing w:line="280" w:lineRule="exact"/>
              <w:rPr>
                <w:rFonts w:ascii="Verdana" w:hAnsi="Verdana"/>
                <w:color w:val="000000"/>
                <w:sz w:val="18"/>
                <w:szCs w:val="18"/>
              </w:rPr>
            </w:pPr>
            <w:r w:rsidRPr="004F055A">
              <w:rPr>
                <w:rFonts w:ascii="Verdana" w:hAnsi="Verdana"/>
                <w:color w:val="000000"/>
                <w:sz w:val="18"/>
                <w:szCs w:val="18"/>
              </w:rPr>
              <w:t>3</w:t>
            </w:r>
          </w:p>
        </w:tc>
        <w:tc>
          <w:tcPr>
            <w:tcW w:w="3640" w:type="dxa"/>
            <w:tcBorders>
              <w:top w:val="single" w:sz="4" w:space="0" w:color="auto"/>
              <w:left w:val="single" w:sz="4" w:space="0" w:color="auto"/>
              <w:bottom w:val="single" w:sz="4" w:space="0" w:color="auto"/>
              <w:right w:val="single" w:sz="4" w:space="0" w:color="auto"/>
            </w:tcBorders>
            <w:hideMark/>
          </w:tcPr>
          <w:p w14:paraId="688DA8C5" w14:textId="5646049A" w:rsidR="004F055A" w:rsidRPr="00944D81" w:rsidRDefault="004F055A" w:rsidP="007F79C7">
            <w:pPr>
              <w:spacing w:line="280" w:lineRule="exact"/>
              <w:rPr>
                <w:rFonts w:ascii="Verdana" w:hAnsi="Verdana" w:cs="Arial"/>
                <w:sz w:val="18"/>
                <w:szCs w:val="18"/>
              </w:rPr>
            </w:pPr>
            <w:r>
              <w:rPr>
                <w:rFonts w:ascii="Verdana" w:hAnsi="Verdana"/>
                <w:b/>
                <w:bCs/>
                <w:color w:val="000000"/>
                <w:sz w:val="18"/>
                <w:szCs w:val="18"/>
              </w:rPr>
              <w:t xml:space="preserve">Geotechnický monitoring TV a zastřešení </w:t>
            </w:r>
            <w:r>
              <w:rPr>
                <w:rFonts w:ascii="Verdana" w:hAnsi="Verdana"/>
                <w:color w:val="000000"/>
                <w:sz w:val="18"/>
                <w:szCs w:val="18"/>
              </w:rPr>
              <w:t xml:space="preserve">- měření deformací stožárů TV a zastřešení v průběhu ražby </w:t>
            </w:r>
            <w:proofErr w:type="spellStart"/>
            <w:r>
              <w:rPr>
                <w:rFonts w:ascii="Verdana" w:hAnsi="Verdana"/>
                <w:color w:val="000000"/>
                <w:sz w:val="18"/>
                <w:szCs w:val="18"/>
              </w:rPr>
              <w:t>kabelovodu</w:t>
            </w:r>
            <w:proofErr w:type="spellEnd"/>
            <w:r>
              <w:rPr>
                <w:rFonts w:ascii="Verdana" w:hAnsi="Verdana"/>
                <w:b/>
                <w:bCs/>
                <w:color w:val="000000"/>
                <w:sz w:val="18"/>
                <w:szCs w:val="18"/>
              </w:rPr>
              <w:t xml:space="preserve"> </w:t>
            </w:r>
            <w:r>
              <w:rPr>
                <w:rFonts w:ascii="Verdana" w:hAnsi="Verdana"/>
                <w:color w:val="000000"/>
                <w:sz w:val="18"/>
                <w:szCs w:val="18"/>
              </w:rPr>
              <w:t xml:space="preserve">a jejich vyhodnocování v </w:t>
            </w:r>
            <w:proofErr w:type="spellStart"/>
            <w:r>
              <w:rPr>
                <w:rFonts w:ascii="Verdana" w:hAnsi="Verdana"/>
                <w:color w:val="000000"/>
                <w:sz w:val="18"/>
                <w:szCs w:val="18"/>
              </w:rPr>
              <w:t>závisloti</w:t>
            </w:r>
            <w:proofErr w:type="spellEnd"/>
            <w:r>
              <w:rPr>
                <w:rFonts w:ascii="Verdana" w:hAnsi="Verdana"/>
                <w:color w:val="000000"/>
                <w:sz w:val="18"/>
                <w:szCs w:val="18"/>
              </w:rPr>
              <w:t xml:space="preserve"> na průběhu ražby</w:t>
            </w:r>
            <w:r>
              <w:rPr>
                <w:rFonts w:ascii="Verdana" w:hAnsi="Verdana"/>
                <w:b/>
                <w:bCs/>
                <w:color w:val="000000"/>
                <w:sz w:val="18"/>
                <w:szCs w:val="18"/>
              </w:rPr>
              <w:t xml:space="preserve"> </w:t>
            </w:r>
            <w:r>
              <w:rPr>
                <w:rFonts w:ascii="Verdana" w:hAnsi="Verdana"/>
                <w:color w:val="000000"/>
                <w:sz w:val="18"/>
                <w:szCs w:val="18"/>
              </w:rPr>
              <w:t>(cca 10 měřících bodů)</w:t>
            </w:r>
          </w:p>
        </w:tc>
        <w:tc>
          <w:tcPr>
            <w:tcW w:w="983" w:type="dxa"/>
            <w:tcBorders>
              <w:top w:val="single" w:sz="4" w:space="0" w:color="auto"/>
              <w:left w:val="single" w:sz="4" w:space="0" w:color="auto"/>
              <w:bottom w:val="single" w:sz="4" w:space="0" w:color="auto"/>
              <w:right w:val="single" w:sz="4" w:space="0" w:color="auto"/>
            </w:tcBorders>
            <w:vAlign w:val="center"/>
            <w:hideMark/>
          </w:tcPr>
          <w:p w14:paraId="1D9078DE" w14:textId="77777777" w:rsidR="004F055A" w:rsidRPr="006F6793" w:rsidRDefault="004F055A" w:rsidP="007F79C7">
            <w:pPr>
              <w:spacing w:after="120" w:line="280" w:lineRule="exact"/>
              <w:rPr>
                <w:rFonts w:ascii="Verdana" w:hAnsi="Verdana" w:cs="Arial"/>
                <w:sz w:val="18"/>
                <w:szCs w:val="18"/>
              </w:rPr>
            </w:pPr>
            <w:r w:rsidRPr="006F6793">
              <w:rPr>
                <w:rFonts w:ascii="Verdana" w:hAnsi="Verdana"/>
                <w:sz w:val="18"/>
                <w:szCs w:val="18"/>
              </w:rPr>
              <w:t>týden</w:t>
            </w:r>
          </w:p>
        </w:tc>
        <w:tc>
          <w:tcPr>
            <w:tcW w:w="1124" w:type="dxa"/>
            <w:tcBorders>
              <w:top w:val="single" w:sz="4" w:space="0" w:color="auto"/>
              <w:left w:val="single" w:sz="4" w:space="0" w:color="auto"/>
              <w:bottom w:val="single" w:sz="4" w:space="0" w:color="auto"/>
              <w:right w:val="single" w:sz="4" w:space="0" w:color="auto"/>
            </w:tcBorders>
            <w:vAlign w:val="center"/>
          </w:tcPr>
          <w:p w14:paraId="4A799452" w14:textId="77777777" w:rsidR="004F055A" w:rsidRPr="00944D81" w:rsidRDefault="004F055A" w:rsidP="007F79C7">
            <w:pPr>
              <w:spacing w:after="120" w:line="280" w:lineRule="exact"/>
              <w:rPr>
                <w:rFonts w:ascii="Verdana" w:hAnsi="Verdana" w:cs="Arial"/>
                <w:sz w:val="18"/>
                <w:szCs w:val="18"/>
              </w:rPr>
            </w:pPr>
            <w:r>
              <w:rPr>
                <w:rFonts w:ascii="Verdana" w:hAnsi="Verdana"/>
                <w:color w:val="000000"/>
                <w:sz w:val="20"/>
                <w:szCs w:val="20"/>
              </w:rPr>
              <w:t>8</w:t>
            </w:r>
          </w:p>
        </w:tc>
        <w:tc>
          <w:tcPr>
            <w:tcW w:w="1263" w:type="dxa"/>
            <w:tcBorders>
              <w:top w:val="single" w:sz="4" w:space="0" w:color="auto"/>
              <w:left w:val="single" w:sz="4" w:space="0" w:color="auto"/>
              <w:bottom w:val="single" w:sz="4" w:space="0" w:color="auto"/>
              <w:right w:val="single" w:sz="4" w:space="0" w:color="auto"/>
            </w:tcBorders>
          </w:tcPr>
          <w:p w14:paraId="353BE60E"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c>
          <w:tcPr>
            <w:tcW w:w="2199" w:type="dxa"/>
            <w:tcBorders>
              <w:top w:val="single" w:sz="4" w:space="0" w:color="auto"/>
              <w:left w:val="single" w:sz="4" w:space="0" w:color="auto"/>
              <w:bottom w:val="single" w:sz="4" w:space="0" w:color="auto"/>
              <w:right w:val="single" w:sz="4" w:space="0" w:color="auto"/>
            </w:tcBorders>
          </w:tcPr>
          <w:p w14:paraId="55F57FE0"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r>
      <w:tr w:rsidR="004F055A" w:rsidRPr="00944D81" w14:paraId="7DF38B3E" w14:textId="77777777" w:rsidTr="004F055A">
        <w:tc>
          <w:tcPr>
            <w:tcW w:w="988" w:type="dxa"/>
            <w:tcBorders>
              <w:top w:val="single" w:sz="4" w:space="0" w:color="auto"/>
              <w:left w:val="single" w:sz="4" w:space="0" w:color="auto"/>
              <w:bottom w:val="single" w:sz="4" w:space="0" w:color="auto"/>
              <w:right w:val="single" w:sz="4" w:space="0" w:color="auto"/>
            </w:tcBorders>
            <w:vAlign w:val="center"/>
          </w:tcPr>
          <w:p w14:paraId="35A247C7" w14:textId="522F1C32" w:rsidR="004F055A" w:rsidRPr="004F055A" w:rsidRDefault="004F055A" w:rsidP="004F055A">
            <w:pPr>
              <w:spacing w:line="280" w:lineRule="exact"/>
              <w:rPr>
                <w:rFonts w:ascii="Verdana" w:hAnsi="Verdana"/>
                <w:color w:val="000000"/>
                <w:sz w:val="18"/>
                <w:szCs w:val="18"/>
              </w:rPr>
            </w:pPr>
            <w:r w:rsidRPr="004F055A">
              <w:rPr>
                <w:rFonts w:ascii="Verdana" w:hAnsi="Verdana"/>
                <w:color w:val="000000"/>
                <w:sz w:val="18"/>
                <w:szCs w:val="18"/>
              </w:rPr>
              <w:t>4</w:t>
            </w:r>
          </w:p>
        </w:tc>
        <w:tc>
          <w:tcPr>
            <w:tcW w:w="3640" w:type="dxa"/>
            <w:tcBorders>
              <w:top w:val="single" w:sz="4" w:space="0" w:color="auto"/>
              <w:left w:val="single" w:sz="4" w:space="0" w:color="auto"/>
              <w:bottom w:val="single" w:sz="4" w:space="0" w:color="auto"/>
              <w:right w:val="single" w:sz="4" w:space="0" w:color="auto"/>
            </w:tcBorders>
            <w:hideMark/>
          </w:tcPr>
          <w:p w14:paraId="5DBEF57C" w14:textId="38447752" w:rsidR="004F055A" w:rsidRPr="00944D81" w:rsidRDefault="004F055A" w:rsidP="007F79C7">
            <w:pPr>
              <w:spacing w:line="280" w:lineRule="exact"/>
              <w:rPr>
                <w:rFonts w:ascii="Verdana" w:hAnsi="Verdana" w:cs="Arial"/>
                <w:sz w:val="18"/>
                <w:szCs w:val="18"/>
              </w:rPr>
            </w:pPr>
            <w:r>
              <w:rPr>
                <w:rFonts w:ascii="Verdana" w:hAnsi="Verdana"/>
                <w:b/>
                <w:bCs/>
                <w:color w:val="000000"/>
                <w:sz w:val="18"/>
                <w:szCs w:val="18"/>
              </w:rPr>
              <w:t xml:space="preserve">Geotechnický monitoring kolejiště </w:t>
            </w:r>
            <w:r>
              <w:rPr>
                <w:rFonts w:ascii="Verdana" w:hAnsi="Verdana"/>
                <w:color w:val="000000"/>
                <w:sz w:val="18"/>
                <w:szCs w:val="18"/>
              </w:rPr>
              <w:t xml:space="preserve">- měření deformací dopravních kolejí v průběhu výstavby podchodu a jejich vyhodnocování v </w:t>
            </w:r>
            <w:proofErr w:type="spellStart"/>
            <w:r>
              <w:rPr>
                <w:rFonts w:ascii="Verdana" w:hAnsi="Verdana"/>
                <w:color w:val="000000"/>
                <w:sz w:val="18"/>
                <w:szCs w:val="18"/>
              </w:rPr>
              <w:t>závisloti</w:t>
            </w:r>
            <w:proofErr w:type="spellEnd"/>
            <w:r>
              <w:rPr>
                <w:rFonts w:ascii="Verdana" w:hAnsi="Verdana"/>
                <w:color w:val="000000"/>
                <w:sz w:val="18"/>
                <w:szCs w:val="18"/>
              </w:rPr>
              <w:t xml:space="preserve"> na průběhu stavby (14 dopravních kolejí)</w:t>
            </w:r>
          </w:p>
        </w:tc>
        <w:tc>
          <w:tcPr>
            <w:tcW w:w="983" w:type="dxa"/>
            <w:tcBorders>
              <w:top w:val="single" w:sz="4" w:space="0" w:color="auto"/>
              <w:left w:val="single" w:sz="4" w:space="0" w:color="auto"/>
              <w:bottom w:val="single" w:sz="4" w:space="0" w:color="auto"/>
              <w:right w:val="single" w:sz="4" w:space="0" w:color="auto"/>
            </w:tcBorders>
            <w:vAlign w:val="center"/>
            <w:hideMark/>
          </w:tcPr>
          <w:p w14:paraId="01DC8565" w14:textId="338A8D3D" w:rsidR="004F055A" w:rsidRPr="006F6793" w:rsidRDefault="004F055A" w:rsidP="007F79C7">
            <w:pPr>
              <w:spacing w:after="120" w:line="280" w:lineRule="exact"/>
              <w:rPr>
                <w:rFonts w:ascii="Verdana" w:hAnsi="Verdana" w:cs="Arial"/>
                <w:sz w:val="18"/>
                <w:szCs w:val="18"/>
              </w:rPr>
            </w:pPr>
            <w:r w:rsidRPr="006F6793">
              <w:rPr>
                <w:rFonts w:ascii="Verdana" w:hAnsi="Verdana"/>
                <w:sz w:val="18"/>
                <w:szCs w:val="18"/>
              </w:rPr>
              <w:t>týden</w:t>
            </w:r>
          </w:p>
        </w:tc>
        <w:tc>
          <w:tcPr>
            <w:tcW w:w="1124" w:type="dxa"/>
            <w:tcBorders>
              <w:top w:val="single" w:sz="4" w:space="0" w:color="auto"/>
              <w:left w:val="single" w:sz="4" w:space="0" w:color="auto"/>
              <w:bottom w:val="single" w:sz="4" w:space="0" w:color="auto"/>
              <w:right w:val="single" w:sz="4" w:space="0" w:color="auto"/>
            </w:tcBorders>
            <w:vAlign w:val="center"/>
          </w:tcPr>
          <w:p w14:paraId="03F62406" w14:textId="0A9824CA" w:rsidR="004F055A" w:rsidRPr="00944D81" w:rsidRDefault="004F055A" w:rsidP="007F79C7">
            <w:pPr>
              <w:spacing w:after="120" w:line="280" w:lineRule="exact"/>
              <w:rPr>
                <w:rFonts w:ascii="Verdana" w:hAnsi="Verdana" w:cs="Arial"/>
                <w:sz w:val="18"/>
                <w:szCs w:val="18"/>
              </w:rPr>
            </w:pPr>
            <w:r>
              <w:rPr>
                <w:rFonts w:ascii="Verdana" w:hAnsi="Verdana"/>
                <w:color w:val="000000"/>
                <w:sz w:val="20"/>
                <w:szCs w:val="20"/>
              </w:rPr>
              <w:t>80</w:t>
            </w:r>
          </w:p>
        </w:tc>
        <w:tc>
          <w:tcPr>
            <w:tcW w:w="1263" w:type="dxa"/>
            <w:tcBorders>
              <w:top w:val="single" w:sz="4" w:space="0" w:color="auto"/>
              <w:left w:val="single" w:sz="4" w:space="0" w:color="auto"/>
              <w:bottom w:val="single" w:sz="4" w:space="0" w:color="auto"/>
              <w:right w:val="single" w:sz="4" w:space="0" w:color="auto"/>
            </w:tcBorders>
          </w:tcPr>
          <w:p w14:paraId="14D0B3BB"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c>
          <w:tcPr>
            <w:tcW w:w="2199" w:type="dxa"/>
            <w:tcBorders>
              <w:top w:val="single" w:sz="4" w:space="0" w:color="auto"/>
              <w:left w:val="single" w:sz="4" w:space="0" w:color="auto"/>
              <w:bottom w:val="single" w:sz="4" w:space="0" w:color="auto"/>
              <w:right w:val="single" w:sz="4" w:space="0" w:color="auto"/>
            </w:tcBorders>
          </w:tcPr>
          <w:p w14:paraId="258BC439"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r>
      <w:tr w:rsidR="004F055A" w:rsidRPr="00944D81" w14:paraId="26C9B211" w14:textId="77777777" w:rsidTr="004F055A">
        <w:tc>
          <w:tcPr>
            <w:tcW w:w="988" w:type="dxa"/>
            <w:tcBorders>
              <w:top w:val="single" w:sz="4" w:space="0" w:color="auto"/>
              <w:left w:val="single" w:sz="4" w:space="0" w:color="auto"/>
              <w:bottom w:val="single" w:sz="4" w:space="0" w:color="auto"/>
              <w:right w:val="single" w:sz="4" w:space="0" w:color="auto"/>
            </w:tcBorders>
            <w:vAlign w:val="center"/>
          </w:tcPr>
          <w:p w14:paraId="2F688DA2" w14:textId="25C52099" w:rsidR="004F055A" w:rsidRPr="004F055A" w:rsidRDefault="004F055A" w:rsidP="004F055A">
            <w:pPr>
              <w:spacing w:line="280" w:lineRule="exact"/>
              <w:rPr>
                <w:rFonts w:ascii="Verdana" w:hAnsi="Verdana"/>
                <w:color w:val="000000"/>
                <w:sz w:val="18"/>
                <w:szCs w:val="18"/>
              </w:rPr>
            </w:pPr>
            <w:r w:rsidRPr="004F055A">
              <w:rPr>
                <w:rFonts w:ascii="Verdana" w:hAnsi="Verdana"/>
                <w:color w:val="000000"/>
                <w:sz w:val="18"/>
                <w:szCs w:val="18"/>
              </w:rPr>
              <w:t>5</w:t>
            </w:r>
          </w:p>
        </w:tc>
        <w:tc>
          <w:tcPr>
            <w:tcW w:w="3640" w:type="dxa"/>
            <w:tcBorders>
              <w:top w:val="single" w:sz="4" w:space="0" w:color="auto"/>
              <w:left w:val="single" w:sz="4" w:space="0" w:color="auto"/>
              <w:bottom w:val="single" w:sz="4" w:space="0" w:color="auto"/>
              <w:right w:val="single" w:sz="4" w:space="0" w:color="auto"/>
            </w:tcBorders>
          </w:tcPr>
          <w:p w14:paraId="0331CB7E" w14:textId="2DA85F9B" w:rsidR="004F055A" w:rsidRPr="00944D81" w:rsidRDefault="004F055A" w:rsidP="007F79C7">
            <w:pPr>
              <w:spacing w:line="280" w:lineRule="exact"/>
              <w:rPr>
                <w:rFonts w:ascii="Verdana" w:hAnsi="Verdana" w:cs="Arial"/>
                <w:sz w:val="18"/>
                <w:szCs w:val="18"/>
              </w:rPr>
            </w:pPr>
            <w:r>
              <w:rPr>
                <w:rFonts w:ascii="Verdana" w:hAnsi="Verdana"/>
                <w:b/>
                <w:bCs/>
                <w:color w:val="000000"/>
                <w:sz w:val="18"/>
                <w:szCs w:val="18"/>
              </w:rPr>
              <w:t xml:space="preserve">Geotechnický monitoring TV a zastřešení </w:t>
            </w:r>
            <w:r>
              <w:rPr>
                <w:rFonts w:ascii="Verdana" w:hAnsi="Verdana"/>
                <w:color w:val="000000"/>
                <w:sz w:val="18"/>
                <w:szCs w:val="18"/>
              </w:rPr>
              <w:t>- měření deformací stožárů TV a zastřešení v průběhu výstavby podchodu</w:t>
            </w:r>
            <w:r>
              <w:rPr>
                <w:rFonts w:ascii="Verdana" w:hAnsi="Verdana"/>
                <w:b/>
                <w:bCs/>
                <w:color w:val="000000"/>
                <w:sz w:val="18"/>
                <w:szCs w:val="18"/>
              </w:rPr>
              <w:t xml:space="preserve"> </w:t>
            </w:r>
            <w:r>
              <w:rPr>
                <w:rFonts w:ascii="Verdana" w:hAnsi="Verdana"/>
                <w:color w:val="000000"/>
                <w:sz w:val="18"/>
                <w:szCs w:val="18"/>
              </w:rPr>
              <w:t xml:space="preserve">a jejich vyhodnocování v </w:t>
            </w:r>
            <w:proofErr w:type="spellStart"/>
            <w:r>
              <w:rPr>
                <w:rFonts w:ascii="Verdana" w:hAnsi="Verdana"/>
                <w:color w:val="000000"/>
                <w:sz w:val="18"/>
                <w:szCs w:val="18"/>
              </w:rPr>
              <w:t>závisloti</w:t>
            </w:r>
            <w:proofErr w:type="spellEnd"/>
            <w:r>
              <w:rPr>
                <w:rFonts w:ascii="Verdana" w:hAnsi="Verdana"/>
                <w:color w:val="000000"/>
                <w:sz w:val="18"/>
                <w:szCs w:val="18"/>
              </w:rPr>
              <w:t xml:space="preserve"> na průběhu stavby</w:t>
            </w:r>
            <w:r>
              <w:rPr>
                <w:rFonts w:ascii="Verdana" w:hAnsi="Verdana"/>
                <w:b/>
                <w:bCs/>
                <w:color w:val="000000"/>
                <w:sz w:val="18"/>
                <w:szCs w:val="18"/>
              </w:rPr>
              <w:t xml:space="preserve"> </w:t>
            </w:r>
            <w:r>
              <w:rPr>
                <w:rFonts w:ascii="Verdana" w:hAnsi="Verdana"/>
                <w:color w:val="000000"/>
                <w:sz w:val="18"/>
                <w:szCs w:val="18"/>
              </w:rPr>
              <w:t>(cca 10 měřících bodů)</w:t>
            </w:r>
          </w:p>
        </w:tc>
        <w:tc>
          <w:tcPr>
            <w:tcW w:w="983" w:type="dxa"/>
            <w:tcBorders>
              <w:top w:val="single" w:sz="4" w:space="0" w:color="auto"/>
              <w:left w:val="single" w:sz="4" w:space="0" w:color="auto"/>
              <w:bottom w:val="single" w:sz="4" w:space="0" w:color="auto"/>
              <w:right w:val="single" w:sz="4" w:space="0" w:color="auto"/>
            </w:tcBorders>
            <w:vAlign w:val="center"/>
          </w:tcPr>
          <w:p w14:paraId="28584351" w14:textId="10B45BAA" w:rsidR="004F055A" w:rsidRPr="006F6793" w:rsidRDefault="004F055A" w:rsidP="007F79C7">
            <w:pPr>
              <w:spacing w:after="120" w:line="280" w:lineRule="exact"/>
              <w:rPr>
                <w:rFonts w:ascii="Verdana" w:hAnsi="Verdana" w:cs="Arial"/>
                <w:sz w:val="18"/>
                <w:szCs w:val="18"/>
              </w:rPr>
            </w:pPr>
            <w:r w:rsidRPr="006F6793">
              <w:rPr>
                <w:rFonts w:ascii="Verdana" w:hAnsi="Verdana"/>
                <w:sz w:val="18"/>
                <w:szCs w:val="18"/>
              </w:rPr>
              <w:t>týden</w:t>
            </w:r>
          </w:p>
        </w:tc>
        <w:tc>
          <w:tcPr>
            <w:tcW w:w="1124" w:type="dxa"/>
            <w:tcBorders>
              <w:top w:val="single" w:sz="4" w:space="0" w:color="auto"/>
              <w:left w:val="single" w:sz="4" w:space="0" w:color="auto"/>
              <w:bottom w:val="single" w:sz="4" w:space="0" w:color="auto"/>
              <w:right w:val="single" w:sz="4" w:space="0" w:color="auto"/>
            </w:tcBorders>
            <w:vAlign w:val="center"/>
          </w:tcPr>
          <w:p w14:paraId="5D1B4A26" w14:textId="649E6D75" w:rsidR="004F055A" w:rsidRPr="00944D81" w:rsidRDefault="004F055A" w:rsidP="007F79C7">
            <w:pPr>
              <w:spacing w:after="120" w:line="280" w:lineRule="exact"/>
              <w:rPr>
                <w:rFonts w:ascii="Verdana" w:hAnsi="Verdana" w:cs="Arial"/>
                <w:sz w:val="18"/>
                <w:szCs w:val="18"/>
              </w:rPr>
            </w:pPr>
            <w:r>
              <w:rPr>
                <w:rFonts w:ascii="Verdana" w:hAnsi="Verdana"/>
                <w:color w:val="000000"/>
                <w:sz w:val="20"/>
                <w:szCs w:val="20"/>
              </w:rPr>
              <w:t>80</w:t>
            </w:r>
          </w:p>
        </w:tc>
        <w:tc>
          <w:tcPr>
            <w:tcW w:w="1263" w:type="dxa"/>
            <w:tcBorders>
              <w:top w:val="single" w:sz="4" w:space="0" w:color="auto"/>
              <w:left w:val="single" w:sz="4" w:space="0" w:color="auto"/>
              <w:bottom w:val="single" w:sz="4" w:space="0" w:color="auto"/>
              <w:right w:val="single" w:sz="4" w:space="0" w:color="auto"/>
            </w:tcBorders>
          </w:tcPr>
          <w:p w14:paraId="7AF88ED5"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c>
          <w:tcPr>
            <w:tcW w:w="2199" w:type="dxa"/>
            <w:tcBorders>
              <w:top w:val="single" w:sz="4" w:space="0" w:color="auto"/>
              <w:left w:val="single" w:sz="4" w:space="0" w:color="auto"/>
              <w:bottom w:val="single" w:sz="4" w:space="0" w:color="auto"/>
              <w:right w:val="single" w:sz="4" w:space="0" w:color="auto"/>
            </w:tcBorders>
          </w:tcPr>
          <w:p w14:paraId="2C8C8B53" w14:textId="77777777" w:rsidR="004F055A" w:rsidRPr="00944D81" w:rsidRDefault="004F055A" w:rsidP="007F79C7">
            <w:pPr>
              <w:spacing w:after="120" w:line="280" w:lineRule="exact"/>
              <w:rPr>
                <w:rFonts w:ascii="Verdana" w:hAnsi="Verdana" w:cs="Arial"/>
                <w:sz w:val="18"/>
                <w:szCs w:val="18"/>
              </w:rPr>
            </w:pPr>
            <w:r w:rsidRPr="00723E14">
              <w:rPr>
                <w:rFonts w:ascii="Verdana" w:eastAsia="Calibri" w:hAnsi="Verdana" w:cs="Calibri"/>
                <w:b/>
                <w:bCs/>
                <w:sz w:val="18"/>
                <w:szCs w:val="18"/>
                <w:highlight w:val="yellow"/>
              </w:rPr>
              <w:t>[DOPLNÍ ZHOTOVITEL]</w:t>
            </w:r>
          </w:p>
        </w:tc>
      </w:tr>
      <w:tr w:rsidR="004F055A" w:rsidRPr="00723E14" w14:paraId="1DFE59CA" w14:textId="77777777" w:rsidTr="004F055A">
        <w:tc>
          <w:tcPr>
            <w:tcW w:w="988" w:type="dxa"/>
            <w:tcBorders>
              <w:top w:val="single" w:sz="4" w:space="0" w:color="auto"/>
              <w:left w:val="single" w:sz="4" w:space="0" w:color="auto"/>
              <w:bottom w:val="single" w:sz="4" w:space="0" w:color="auto"/>
              <w:right w:val="single" w:sz="4" w:space="0" w:color="auto"/>
            </w:tcBorders>
            <w:vAlign w:val="center"/>
          </w:tcPr>
          <w:p w14:paraId="14F5BF99" w14:textId="7DFF39EC" w:rsidR="004F055A" w:rsidRPr="004F055A" w:rsidRDefault="004F055A" w:rsidP="004F055A">
            <w:pPr>
              <w:spacing w:line="280" w:lineRule="exact"/>
              <w:rPr>
                <w:rFonts w:ascii="Verdana" w:hAnsi="Verdana"/>
                <w:color w:val="000000"/>
                <w:sz w:val="18"/>
                <w:szCs w:val="18"/>
              </w:rPr>
            </w:pPr>
            <w:r w:rsidRPr="004F055A">
              <w:rPr>
                <w:rFonts w:ascii="Verdana" w:hAnsi="Verdana"/>
                <w:color w:val="000000"/>
                <w:sz w:val="18"/>
                <w:szCs w:val="18"/>
              </w:rPr>
              <w:t>6</w:t>
            </w:r>
          </w:p>
        </w:tc>
        <w:tc>
          <w:tcPr>
            <w:tcW w:w="3640" w:type="dxa"/>
            <w:tcBorders>
              <w:top w:val="single" w:sz="4" w:space="0" w:color="auto"/>
              <w:left w:val="single" w:sz="4" w:space="0" w:color="auto"/>
              <w:bottom w:val="single" w:sz="4" w:space="0" w:color="auto"/>
              <w:right w:val="single" w:sz="4" w:space="0" w:color="auto"/>
            </w:tcBorders>
          </w:tcPr>
          <w:p w14:paraId="22C0F185" w14:textId="590E4EE6" w:rsidR="004F055A" w:rsidRDefault="004F055A" w:rsidP="007F79C7">
            <w:pPr>
              <w:spacing w:line="280" w:lineRule="exact"/>
              <w:rPr>
                <w:rFonts w:ascii="Verdana" w:hAnsi="Verdana"/>
                <w:b/>
                <w:bCs/>
                <w:color w:val="000000"/>
                <w:sz w:val="18"/>
                <w:szCs w:val="18"/>
              </w:rPr>
            </w:pPr>
            <w:r>
              <w:rPr>
                <w:rFonts w:ascii="Verdana" w:hAnsi="Verdana"/>
                <w:b/>
                <w:bCs/>
                <w:color w:val="000000"/>
                <w:sz w:val="18"/>
                <w:szCs w:val="18"/>
              </w:rPr>
              <w:t>Vypracování závěrečné zprávy a reportu z měření</w:t>
            </w:r>
          </w:p>
        </w:tc>
        <w:tc>
          <w:tcPr>
            <w:tcW w:w="983" w:type="dxa"/>
            <w:tcBorders>
              <w:top w:val="single" w:sz="4" w:space="0" w:color="auto"/>
              <w:left w:val="single" w:sz="4" w:space="0" w:color="auto"/>
              <w:bottom w:val="single" w:sz="4" w:space="0" w:color="auto"/>
              <w:right w:val="single" w:sz="4" w:space="0" w:color="auto"/>
            </w:tcBorders>
            <w:vAlign w:val="center"/>
          </w:tcPr>
          <w:p w14:paraId="5EFE4FC2" w14:textId="77777777" w:rsidR="004F055A" w:rsidRPr="00944D81" w:rsidRDefault="004F055A" w:rsidP="007F79C7">
            <w:pPr>
              <w:spacing w:after="120" w:line="280" w:lineRule="exact"/>
              <w:rPr>
                <w:rFonts w:ascii="Verdana" w:hAnsi="Verdana" w:cs="Arial"/>
                <w:sz w:val="18"/>
                <w:szCs w:val="18"/>
              </w:rPr>
            </w:pPr>
            <w:r>
              <w:rPr>
                <w:rFonts w:ascii="Verdana" w:hAnsi="Verdana"/>
                <w:color w:val="000000"/>
                <w:sz w:val="18"/>
                <w:szCs w:val="18"/>
              </w:rPr>
              <w:t>kus</w:t>
            </w:r>
          </w:p>
        </w:tc>
        <w:tc>
          <w:tcPr>
            <w:tcW w:w="1124" w:type="dxa"/>
            <w:tcBorders>
              <w:top w:val="single" w:sz="4" w:space="0" w:color="auto"/>
              <w:left w:val="single" w:sz="4" w:space="0" w:color="auto"/>
              <w:bottom w:val="single" w:sz="4" w:space="0" w:color="auto"/>
              <w:right w:val="single" w:sz="4" w:space="0" w:color="auto"/>
            </w:tcBorders>
            <w:vAlign w:val="center"/>
          </w:tcPr>
          <w:p w14:paraId="5D46BA83" w14:textId="77777777" w:rsidR="004F055A" w:rsidRPr="00723E14" w:rsidRDefault="004F055A" w:rsidP="007F79C7">
            <w:pPr>
              <w:spacing w:after="120" w:line="280" w:lineRule="exact"/>
              <w:rPr>
                <w:rFonts w:ascii="Verdana" w:eastAsia="Calibri" w:hAnsi="Verdana" w:cs="Calibri"/>
                <w:b/>
                <w:bCs/>
                <w:sz w:val="18"/>
                <w:szCs w:val="18"/>
                <w:highlight w:val="yellow"/>
              </w:rPr>
            </w:pPr>
            <w:r>
              <w:rPr>
                <w:rFonts w:ascii="Verdana" w:hAnsi="Verdana"/>
                <w:color w:val="000000"/>
                <w:sz w:val="20"/>
                <w:szCs w:val="20"/>
              </w:rPr>
              <w:t>1</w:t>
            </w:r>
          </w:p>
        </w:tc>
        <w:tc>
          <w:tcPr>
            <w:tcW w:w="1263" w:type="dxa"/>
            <w:tcBorders>
              <w:top w:val="single" w:sz="4" w:space="0" w:color="auto"/>
              <w:left w:val="single" w:sz="4" w:space="0" w:color="auto"/>
              <w:bottom w:val="single" w:sz="4" w:space="0" w:color="auto"/>
              <w:right w:val="single" w:sz="4" w:space="0" w:color="auto"/>
            </w:tcBorders>
          </w:tcPr>
          <w:p w14:paraId="7D6E2926" w14:textId="77777777" w:rsidR="004F055A" w:rsidRPr="00723E14" w:rsidRDefault="004F055A" w:rsidP="007F79C7">
            <w:pPr>
              <w:spacing w:after="120" w:line="280" w:lineRule="exact"/>
              <w:rPr>
                <w:rFonts w:ascii="Verdana" w:eastAsia="Calibri" w:hAnsi="Verdana" w:cs="Calibri"/>
                <w:b/>
                <w:bCs/>
                <w:sz w:val="18"/>
                <w:szCs w:val="18"/>
                <w:highlight w:val="yellow"/>
              </w:rPr>
            </w:pPr>
            <w:r w:rsidRPr="00723E14">
              <w:rPr>
                <w:rFonts w:ascii="Verdana" w:eastAsia="Calibri" w:hAnsi="Verdana" w:cs="Calibri"/>
                <w:b/>
                <w:bCs/>
                <w:sz w:val="18"/>
                <w:szCs w:val="18"/>
                <w:highlight w:val="yellow"/>
              </w:rPr>
              <w:t>[DOPLNÍ ZHOTOVITEL]</w:t>
            </w:r>
          </w:p>
        </w:tc>
        <w:tc>
          <w:tcPr>
            <w:tcW w:w="2199" w:type="dxa"/>
            <w:tcBorders>
              <w:top w:val="single" w:sz="4" w:space="0" w:color="auto"/>
              <w:left w:val="single" w:sz="4" w:space="0" w:color="auto"/>
              <w:bottom w:val="single" w:sz="4" w:space="0" w:color="auto"/>
              <w:right w:val="single" w:sz="4" w:space="0" w:color="auto"/>
            </w:tcBorders>
          </w:tcPr>
          <w:p w14:paraId="062D96C9" w14:textId="77777777" w:rsidR="004F055A" w:rsidRPr="00723E14" w:rsidRDefault="004F055A" w:rsidP="007F79C7">
            <w:pPr>
              <w:spacing w:after="120" w:line="280" w:lineRule="exact"/>
              <w:rPr>
                <w:rFonts w:ascii="Verdana" w:eastAsia="Calibri" w:hAnsi="Verdana" w:cs="Calibri"/>
                <w:b/>
                <w:bCs/>
                <w:sz w:val="18"/>
                <w:szCs w:val="18"/>
                <w:highlight w:val="yellow"/>
              </w:rPr>
            </w:pPr>
            <w:r w:rsidRPr="00723E14">
              <w:rPr>
                <w:rFonts w:ascii="Verdana" w:eastAsia="Calibri" w:hAnsi="Verdana" w:cs="Calibri"/>
                <w:b/>
                <w:bCs/>
                <w:sz w:val="18"/>
                <w:szCs w:val="18"/>
                <w:highlight w:val="yellow"/>
              </w:rPr>
              <w:t>[DOPLNÍ ZHOTOVITEL]</w:t>
            </w:r>
          </w:p>
        </w:tc>
      </w:tr>
      <w:tr w:rsidR="004F055A" w:rsidRPr="00723E14" w14:paraId="00ABDF3A" w14:textId="77777777" w:rsidTr="004F055A">
        <w:tc>
          <w:tcPr>
            <w:tcW w:w="988" w:type="dxa"/>
            <w:tcBorders>
              <w:top w:val="single" w:sz="4" w:space="0" w:color="auto"/>
              <w:left w:val="single" w:sz="4" w:space="0" w:color="auto"/>
              <w:bottom w:val="single" w:sz="4" w:space="0" w:color="auto"/>
              <w:right w:val="single" w:sz="4" w:space="0" w:color="auto"/>
            </w:tcBorders>
          </w:tcPr>
          <w:p w14:paraId="277D26DC" w14:textId="77777777" w:rsidR="004F055A" w:rsidRDefault="004F055A" w:rsidP="007F79C7">
            <w:pPr>
              <w:spacing w:after="120" w:line="280" w:lineRule="exact"/>
              <w:rPr>
                <w:rFonts w:ascii="Verdana" w:hAnsi="Verdana"/>
                <w:b/>
                <w:bCs/>
                <w:color w:val="000000"/>
                <w:sz w:val="18"/>
                <w:szCs w:val="18"/>
              </w:rPr>
            </w:pPr>
          </w:p>
        </w:tc>
        <w:tc>
          <w:tcPr>
            <w:tcW w:w="7010" w:type="dxa"/>
            <w:gridSpan w:val="4"/>
            <w:tcBorders>
              <w:top w:val="single" w:sz="4" w:space="0" w:color="auto"/>
              <w:left w:val="single" w:sz="4" w:space="0" w:color="auto"/>
              <w:bottom w:val="single" w:sz="4" w:space="0" w:color="auto"/>
              <w:right w:val="single" w:sz="4" w:space="0" w:color="auto"/>
            </w:tcBorders>
            <w:vAlign w:val="center"/>
          </w:tcPr>
          <w:p w14:paraId="41C759C6" w14:textId="32C41598" w:rsidR="004F055A" w:rsidRPr="00723E14" w:rsidRDefault="004F055A" w:rsidP="007F79C7">
            <w:pPr>
              <w:spacing w:after="120" w:line="280" w:lineRule="exact"/>
              <w:rPr>
                <w:rFonts w:ascii="Verdana" w:eastAsia="Calibri" w:hAnsi="Verdana" w:cs="Calibri"/>
                <w:b/>
                <w:bCs/>
                <w:sz w:val="18"/>
                <w:szCs w:val="18"/>
                <w:highlight w:val="yellow"/>
              </w:rPr>
            </w:pPr>
            <w:r>
              <w:rPr>
                <w:rFonts w:ascii="Verdana" w:hAnsi="Verdana"/>
                <w:b/>
                <w:bCs/>
                <w:color w:val="000000"/>
                <w:sz w:val="18"/>
                <w:szCs w:val="18"/>
              </w:rPr>
              <w:t>Cena celkem</w:t>
            </w:r>
          </w:p>
        </w:tc>
        <w:tc>
          <w:tcPr>
            <w:tcW w:w="2199" w:type="dxa"/>
            <w:tcBorders>
              <w:top w:val="single" w:sz="4" w:space="0" w:color="auto"/>
              <w:left w:val="single" w:sz="4" w:space="0" w:color="auto"/>
              <w:bottom w:val="single" w:sz="4" w:space="0" w:color="auto"/>
              <w:right w:val="single" w:sz="4" w:space="0" w:color="auto"/>
            </w:tcBorders>
          </w:tcPr>
          <w:p w14:paraId="17CBCE09" w14:textId="77777777" w:rsidR="004F055A" w:rsidRPr="00723E14" w:rsidRDefault="004F055A" w:rsidP="007F79C7">
            <w:pPr>
              <w:spacing w:after="120" w:line="280" w:lineRule="exact"/>
              <w:rPr>
                <w:rFonts w:ascii="Verdana" w:eastAsia="Calibri" w:hAnsi="Verdana" w:cs="Calibri"/>
                <w:b/>
                <w:bCs/>
                <w:sz w:val="18"/>
                <w:szCs w:val="18"/>
                <w:highlight w:val="yellow"/>
              </w:rPr>
            </w:pPr>
            <w:r w:rsidRPr="00723E14">
              <w:rPr>
                <w:rFonts w:ascii="Verdana" w:eastAsia="Calibri" w:hAnsi="Verdana" w:cs="Calibri"/>
                <w:b/>
                <w:bCs/>
                <w:sz w:val="18"/>
                <w:szCs w:val="18"/>
                <w:highlight w:val="yellow"/>
              </w:rPr>
              <w:t>[DOPLNÍ ZHOTOVITEL]</w:t>
            </w:r>
          </w:p>
        </w:tc>
      </w:tr>
    </w:tbl>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32611C51" w:rsidR="003F4C79" w:rsidRDefault="0009740C" w:rsidP="00075BAC">
      <w:pPr>
        <w:tabs>
          <w:tab w:val="left" w:pos="567"/>
        </w:tabs>
        <w:suppressAutoHyphens/>
        <w:spacing w:line="280" w:lineRule="exact"/>
        <w:jc w:val="both"/>
        <w:rPr>
          <w:rFonts w:ascii="Verdana" w:hAnsi="Verdana"/>
          <w:b/>
          <w:sz w:val="20"/>
          <w:szCs w:val="19"/>
        </w:rPr>
      </w:pPr>
      <w:r>
        <w:rPr>
          <w:rFonts w:ascii="Verdana" w:hAnsi="Verdana"/>
          <w:b/>
          <w:sz w:val="20"/>
          <w:szCs w:val="19"/>
        </w:rPr>
        <w:tab/>
      </w:r>
      <w:r w:rsidR="003F4C79">
        <w:rPr>
          <w:rFonts w:ascii="Verdana" w:hAnsi="Verdana"/>
          <w:b/>
          <w:sz w:val="20"/>
          <w:szCs w:val="19"/>
        </w:rPr>
        <w:t xml:space="preserve">Příloha č. </w:t>
      </w:r>
      <w:r w:rsidR="00D00187">
        <w:rPr>
          <w:rFonts w:ascii="Verdana" w:hAnsi="Verdana"/>
          <w:b/>
          <w:sz w:val="20"/>
          <w:szCs w:val="19"/>
        </w:rPr>
        <w:t>3</w:t>
      </w:r>
      <w:r w:rsidR="003F4C79">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5B77E72" w14:textId="24BDE0C3" w:rsidR="00687DF1" w:rsidRPr="00687DF1" w:rsidRDefault="00687DF1" w:rsidP="00687DF1">
      <w:pPr>
        <w:pStyle w:val="Odstavecseseznamem"/>
        <w:numPr>
          <w:ilvl w:val="0"/>
          <w:numId w:val="12"/>
        </w:numPr>
        <w:tabs>
          <w:tab w:val="left" w:pos="567"/>
        </w:tabs>
        <w:suppressAutoHyphens/>
        <w:spacing w:line="280" w:lineRule="exact"/>
        <w:jc w:val="both"/>
        <w:rPr>
          <w:rFonts w:ascii="Verdana" w:hAnsi="Verdana" w:cs="Arial"/>
          <w:sz w:val="19"/>
          <w:szCs w:val="19"/>
        </w:rPr>
      </w:pPr>
      <w:r w:rsidRPr="00687DF1">
        <w:rPr>
          <w:rFonts w:ascii="Verdana" w:hAnsi="Verdana" w:cs="Arial"/>
          <w:sz w:val="19"/>
          <w:szCs w:val="19"/>
        </w:rPr>
        <w:t>Mezinárodní sankce</w:t>
      </w:r>
    </w:p>
    <w:p w14:paraId="3B7AA9CA" w14:textId="77777777" w:rsidR="00687DF1" w:rsidRPr="00687DF1" w:rsidRDefault="00687DF1" w:rsidP="00687DF1">
      <w:pPr>
        <w:tabs>
          <w:tab w:val="left" w:pos="567"/>
        </w:tabs>
        <w:suppressAutoHyphens/>
        <w:spacing w:line="280" w:lineRule="exact"/>
        <w:ind w:left="567"/>
        <w:jc w:val="both"/>
        <w:rPr>
          <w:rFonts w:ascii="Verdana" w:hAnsi="Verdana" w:cs="Arial"/>
          <w:sz w:val="19"/>
          <w:szCs w:val="19"/>
        </w:rPr>
      </w:pPr>
      <w:r w:rsidRPr="00687DF1">
        <w:rPr>
          <w:rFonts w:ascii="Verdana" w:hAnsi="Verdana" w:cs="Arial"/>
          <w:sz w:val="19"/>
          <w:szCs w:val="19"/>
        </w:rPr>
        <w:t xml:space="preserve">1.1. Zhotovitel prohlašuje, že: </w:t>
      </w:r>
    </w:p>
    <w:p w14:paraId="6BD08412" w14:textId="77777777" w:rsidR="00687DF1" w:rsidRPr="00687DF1" w:rsidRDefault="00687DF1" w:rsidP="00687DF1">
      <w:pPr>
        <w:pStyle w:val="Odstavecseseznamem"/>
        <w:numPr>
          <w:ilvl w:val="0"/>
          <w:numId w:val="13"/>
        </w:numPr>
        <w:tabs>
          <w:tab w:val="left" w:pos="567"/>
        </w:tabs>
        <w:suppressAutoHyphens/>
        <w:spacing w:line="280" w:lineRule="exact"/>
        <w:jc w:val="both"/>
        <w:rPr>
          <w:rFonts w:ascii="Verdana" w:hAnsi="Verdana" w:cs="Arial"/>
          <w:sz w:val="19"/>
          <w:szCs w:val="19"/>
        </w:rPr>
      </w:pPr>
      <w:r w:rsidRPr="00687DF1">
        <w:rPr>
          <w:rFonts w:ascii="Verdana" w:hAnsi="Verdana" w:cs="Arial"/>
          <w:sz w:val="19"/>
          <w:szCs w:val="19"/>
        </w:rPr>
        <w:t>on, ani žádný z jeho poddodavatelů nejsou osobami, na něž se vztahuje zákaz zadání veřejné zakázky ve smyslu § 48a ZZVZ,</w:t>
      </w:r>
    </w:p>
    <w:p w14:paraId="396790A3" w14:textId="77777777" w:rsidR="00687DF1" w:rsidRDefault="00687DF1" w:rsidP="00687DF1">
      <w:pPr>
        <w:pStyle w:val="Odstavecseseznamem"/>
        <w:numPr>
          <w:ilvl w:val="0"/>
          <w:numId w:val="13"/>
        </w:numPr>
        <w:tabs>
          <w:tab w:val="left" w:pos="567"/>
        </w:tabs>
        <w:suppressAutoHyphens/>
        <w:spacing w:line="280" w:lineRule="exact"/>
        <w:jc w:val="both"/>
        <w:rPr>
          <w:rFonts w:ascii="Verdana" w:hAnsi="Verdana" w:cs="Arial"/>
          <w:sz w:val="19"/>
          <w:szCs w:val="19"/>
        </w:rPr>
      </w:pPr>
      <w:r w:rsidRPr="00687DF1">
        <w:rPr>
          <w:rFonts w:ascii="Verdana" w:hAnsi="Verdana" w:cs="Arial"/>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3378E778" w14:textId="77777777" w:rsidR="00687DF1" w:rsidRDefault="00687DF1" w:rsidP="00687DF1">
      <w:pPr>
        <w:pStyle w:val="Odstavecseseznamem"/>
        <w:tabs>
          <w:tab w:val="left" w:pos="567"/>
        </w:tabs>
        <w:suppressAutoHyphens/>
        <w:spacing w:line="280" w:lineRule="exact"/>
        <w:ind w:left="1287"/>
        <w:jc w:val="both"/>
        <w:rPr>
          <w:rFonts w:ascii="Verdana" w:hAnsi="Verdana" w:cs="Arial"/>
          <w:sz w:val="19"/>
          <w:szCs w:val="19"/>
        </w:rPr>
      </w:pPr>
    </w:p>
    <w:p w14:paraId="55249ED8" w14:textId="77777777" w:rsidR="00687DF1" w:rsidRDefault="00687DF1" w:rsidP="00687DF1">
      <w:pPr>
        <w:pStyle w:val="Odstavecseseznamem"/>
        <w:numPr>
          <w:ilvl w:val="0"/>
          <w:numId w:val="13"/>
        </w:numPr>
        <w:tabs>
          <w:tab w:val="left" w:pos="567"/>
        </w:tabs>
        <w:suppressAutoHyphens/>
        <w:spacing w:line="280" w:lineRule="exact"/>
        <w:jc w:val="both"/>
        <w:rPr>
          <w:rFonts w:ascii="Verdana" w:hAnsi="Verdana" w:cs="Arial"/>
          <w:sz w:val="19"/>
          <w:szCs w:val="19"/>
        </w:rPr>
      </w:pPr>
      <w:r w:rsidRPr="00687DF1">
        <w:rPr>
          <w:rFonts w:ascii="Verdana" w:hAnsi="Verdana" w:cs="Arial"/>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uvedeném v odstavci 1.4 této Přílohy (dále jen „Sankční seznamy“).</w:t>
      </w:r>
    </w:p>
    <w:p w14:paraId="504C736B" w14:textId="77777777" w:rsidR="00687DF1" w:rsidRPr="00687DF1" w:rsidRDefault="00687DF1" w:rsidP="00687DF1">
      <w:pPr>
        <w:pStyle w:val="Odstavecseseznamem"/>
        <w:rPr>
          <w:rFonts w:ascii="Verdana" w:hAnsi="Verdana" w:cs="Arial"/>
          <w:sz w:val="19"/>
          <w:szCs w:val="19"/>
        </w:rPr>
      </w:pPr>
    </w:p>
    <w:p w14:paraId="6D0FD403" w14:textId="77777777" w:rsidR="00687DF1" w:rsidRPr="00687DF1" w:rsidRDefault="00687DF1" w:rsidP="00687DF1">
      <w:pPr>
        <w:pStyle w:val="Odstavecseseznamem"/>
        <w:tabs>
          <w:tab w:val="left" w:pos="567"/>
        </w:tabs>
        <w:suppressAutoHyphens/>
        <w:spacing w:line="280" w:lineRule="exact"/>
        <w:ind w:left="1287"/>
        <w:jc w:val="both"/>
        <w:rPr>
          <w:rFonts w:ascii="Verdana" w:hAnsi="Verdana" w:cs="Arial"/>
          <w:sz w:val="19"/>
          <w:szCs w:val="19"/>
        </w:rPr>
      </w:pPr>
    </w:p>
    <w:p w14:paraId="01AF2A87" w14:textId="77777777" w:rsidR="00687DF1" w:rsidRDefault="00687DF1" w:rsidP="00687DF1">
      <w:pPr>
        <w:tabs>
          <w:tab w:val="left" w:pos="567"/>
        </w:tabs>
        <w:suppressAutoHyphens/>
        <w:spacing w:line="280" w:lineRule="exact"/>
        <w:ind w:left="567"/>
        <w:jc w:val="both"/>
        <w:rPr>
          <w:rFonts w:ascii="Verdana" w:hAnsi="Verdana" w:cs="Arial"/>
          <w:sz w:val="19"/>
          <w:szCs w:val="19"/>
        </w:rPr>
      </w:pPr>
      <w:r w:rsidRPr="00687DF1">
        <w:rPr>
          <w:rFonts w:ascii="Verdana" w:hAnsi="Verdana" w:cs="Arial"/>
          <w:sz w:val="19"/>
          <w:szCs w:val="19"/>
        </w:rPr>
        <w:t>1.2.Je-li Zhotovitelem sdružení více osob, platí výše podmínky dle této Přílohy také jednotlivě pro všechny osoby v rámci Zhotovitele sdružené, a to bez ohledu na právní formu tohoto sdružení.</w:t>
      </w:r>
    </w:p>
    <w:p w14:paraId="7841B862" w14:textId="77777777" w:rsidR="00687DF1" w:rsidRDefault="00687DF1" w:rsidP="00687DF1">
      <w:pPr>
        <w:tabs>
          <w:tab w:val="left" w:pos="567"/>
        </w:tabs>
        <w:suppressAutoHyphens/>
        <w:spacing w:line="280" w:lineRule="exact"/>
        <w:ind w:left="567"/>
        <w:jc w:val="both"/>
        <w:rPr>
          <w:rFonts w:ascii="Verdana" w:hAnsi="Verdana" w:cs="Arial"/>
          <w:sz w:val="19"/>
          <w:szCs w:val="19"/>
        </w:rPr>
      </w:pPr>
    </w:p>
    <w:p w14:paraId="7921817E" w14:textId="7E3E028A" w:rsidR="00687DF1" w:rsidRPr="00687DF1" w:rsidRDefault="00687DF1" w:rsidP="00687DF1">
      <w:pPr>
        <w:tabs>
          <w:tab w:val="left" w:pos="567"/>
        </w:tabs>
        <w:suppressAutoHyphens/>
        <w:spacing w:line="280" w:lineRule="exact"/>
        <w:ind w:left="567"/>
        <w:jc w:val="both"/>
        <w:rPr>
          <w:rFonts w:ascii="Verdana" w:hAnsi="Verdana" w:cs="Arial"/>
          <w:sz w:val="19"/>
          <w:szCs w:val="19"/>
        </w:rPr>
      </w:pPr>
      <w:r>
        <w:rPr>
          <w:rFonts w:ascii="Verdana" w:hAnsi="Verdana" w:cs="Arial"/>
          <w:sz w:val="19"/>
          <w:szCs w:val="19"/>
        </w:rPr>
        <w:t xml:space="preserve">1.3 </w:t>
      </w:r>
      <w:r w:rsidRPr="00687DF1">
        <w:rPr>
          <w:rFonts w:ascii="Verdana" w:hAnsi="Verdana" w:cs="Arial"/>
          <w:sz w:val="19"/>
          <w:szCs w:val="19"/>
        </w:rPr>
        <w:t>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536CFA45" w14:textId="77777777" w:rsidR="00687DF1" w:rsidRPr="00687DF1" w:rsidRDefault="00687DF1" w:rsidP="00687DF1">
      <w:pPr>
        <w:pStyle w:val="Odstavecseseznamem"/>
        <w:tabs>
          <w:tab w:val="left" w:pos="567"/>
        </w:tabs>
        <w:suppressAutoHyphens/>
        <w:spacing w:line="280" w:lineRule="exact"/>
        <w:ind w:left="1287"/>
        <w:jc w:val="both"/>
        <w:rPr>
          <w:rFonts w:ascii="Verdana" w:hAnsi="Verdana" w:cs="Arial"/>
          <w:sz w:val="19"/>
          <w:szCs w:val="19"/>
        </w:rPr>
      </w:pPr>
    </w:p>
    <w:p w14:paraId="1571B40A" w14:textId="77777777" w:rsidR="00687DF1" w:rsidRDefault="00687DF1" w:rsidP="00687DF1">
      <w:pPr>
        <w:tabs>
          <w:tab w:val="left" w:pos="567"/>
        </w:tabs>
        <w:suppressAutoHyphens/>
        <w:spacing w:line="280" w:lineRule="exact"/>
        <w:ind w:left="567"/>
        <w:jc w:val="both"/>
        <w:rPr>
          <w:rFonts w:ascii="Verdana" w:hAnsi="Verdana" w:cs="Arial"/>
          <w:sz w:val="19"/>
          <w:szCs w:val="19"/>
        </w:rPr>
      </w:pPr>
      <w:r w:rsidRPr="00687DF1">
        <w:rPr>
          <w:rFonts w:ascii="Verdana" w:hAnsi="Verdana" w:cs="Arial"/>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6845ABE" w14:textId="77777777" w:rsidR="00687DF1" w:rsidRPr="00687DF1" w:rsidRDefault="00687DF1" w:rsidP="00687DF1">
      <w:pPr>
        <w:tabs>
          <w:tab w:val="left" w:pos="567"/>
        </w:tabs>
        <w:suppressAutoHyphens/>
        <w:spacing w:line="280" w:lineRule="exact"/>
        <w:ind w:left="567"/>
        <w:jc w:val="both"/>
        <w:rPr>
          <w:rFonts w:ascii="Verdana" w:hAnsi="Verdana" w:cs="Arial"/>
          <w:sz w:val="19"/>
          <w:szCs w:val="19"/>
        </w:rPr>
      </w:pPr>
    </w:p>
    <w:p w14:paraId="4614A173" w14:textId="77777777" w:rsidR="00687DF1" w:rsidRPr="00687DF1" w:rsidRDefault="00687DF1" w:rsidP="00687DF1">
      <w:pPr>
        <w:tabs>
          <w:tab w:val="left" w:pos="567"/>
        </w:tabs>
        <w:suppressAutoHyphens/>
        <w:spacing w:line="280" w:lineRule="exact"/>
        <w:ind w:left="567"/>
        <w:jc w:val="both"/>
        <w:rPr>
          <w:rFonts w:ascii="Verdana" w:hAnsi="Verdana" w:cs="Arial"/>
          <w:sz w:val="19"/>
          <w:szCs w:val="19"/>
        </w:rPr>
      </w:pPr>
      <w:r w:rsidRPr="00687DF1">
        <w:rPr>
          <w:rFonts w:ascii="Verdana" w:hAnsi="Verdana" w:cs="Arial"/>
          <w:sz w:val="19"/>
          <w:szCs w:val="19"/>
        </w:rPr>
        <w:t xml:space="preserve">1.5 Zhotovitel se dále zavazuje, že finanční prostředky ani hospodářské zdroje, které </w:t>
      </w:r>
      <w:proofErr w:type="gramStart"/>
      <w:r w:rsidRPr="00687DF1">
        <w:rPr>
          <w:rFonts w:ascii="Verdana" w:hAnsi="Verdana" w:cs="Arial"/>
          <w:sz w:val="19"/>
          <w:szCs w:val="19"/>
        </w:rPr>
        <w:t>obdrží</w:t>
      </w:r>
      <w:proofErr w:type="gramEnd"/>
      <w:r w:rsidRPr="00687DF1">
        <w:rPr>
          <w:rFonts w:ascii="Verdana" w:hAnsi="Verdana" w:cs="Arial"/>
          <w:sz w:val="19"/>
          <w:szCs w:val="19"/>
        </w:rPr>
        <w:t xml:space="preserve"> od Objednatele na základě této Smlouvy a jejích případných dodatků, nezpřístupní přímo ani </w:t>
      </w:r>
      <w:r w:rsidRPr="00687DF1">
        <w:rPr>
          <w:rFonts w:ascii="Verdana" w:hAnsi="Verdana" w:cs="Arial"/>
          <w:sz w:val="19"/>
          <w:szCs w:val="19"/>
        </w:rPr>
        <w:lastRenderedPageBreak/>
        <w:t>nepřímo fyzickým nebo právnickým osobám, subjektům či orgánům s nimi spojeným uvedeným v Sankčních seznamech, nebo v jejich prospěch.</w:t>
      </w:r>
    </w:p>
    <w:p w14:paraId="20828D00" w14:textId="77777777" w:rsidR="00687DF1" w:rsidRPr="00687DF1" w:rsidRDefault="00687DF1" w:rsidP="00687DF1">
      <w:pPr>
        <w:tabs>
          <w:tab w:val="left" w:pos="567"/>
        </w:tabs>
        <w:suppressAutoHyphens/>
        <w:spacing w:line="280" w:lineRule="exact"/>
        <w:ind w:left="567"/>
        <w:jc w:val="both"/>
        <w:rPr>
          <w:rFonts w:ascii="Verdana" w:hAnsi="Verdana" w:cs="Arial"/>
          <w:sz w:val="19"/>
          <w:szCs w:val="19"/>
        </w:rPr>
      </w:pPr>
    </w:p>
    <w:p w14:paraId="4B67F2C5" w14:textId="77777777" w:rsidR="00687DF1" w:rsidRPr="00687DF1" w:rsidRDefault="00687DF1" w:rsidP="00687DF1">
      <w:pPr>
        <w:tabs>
          <w:tab w:val="left" w:pos="567"/>
        </w:tabs>
        <w:suppressAutoHyphens/>
        <w:spacing w:line="280" w:lineRule="exact"/>
        <w:ind w:left="567"/>
        <w:jc w:val="both"/>
        <w:rPr>
          <w:rFonts w:ascii="Verdana" w:hAnsi="Verdana" w:cs="Arial"/>
          <w:sz w:val="19"/>
          <w:szCs w:val="19"/>
        </w:rPr>
      </w:pPr>
      <w:r w:rsidRPr="00687DF1">
        <w:rPr>
          <w:rFonts w:ascii="Verdana" w:hAnsi="Verdana" w:cs="Arial"/>
          <w:sz w:val="19"/>
          <w:szCs w:val="19"/>
        </w:rPr>
        <w:t xml:space="preserve">1.6 </w:t>
      </w:r>
      <w:proofErr w:type="gramStart"/>
      <w:r w:rsidRPr="00687DF1">
        <w:rPr>
          <w:rFonts w:ascii="Verdana" w:hAnsi="Verdana" w:cs="Arial"/>
          <w:sz w:val="19"/>
          <w:szCs w:val="19"/>
        </w:rPr>
        <w:t>Ukáží</w:t>
      </w:r>
      <w:proofErr w:type="gramEnd"/>
      <w:r w:rsidRPr="00687DF1">
        <w:rPr>
          <w:rFonts w:ascii="Verdana" w:hAnsi="Verdana" w:cs="Arial"/>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9C0A00">
      <w:footerReference w:type="even" r:id="rId15"/>
      <w:footerReference w:type="default" r:id="rId16"/>
      <w:headerReference w:type="first" r:id="rId17"/>
      <w:pgSz w:w="11906" w:h="16838" w:code="9"/>
      <w:pgMar w:top="1213" w:right="1418" w:bottom="1560"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E1D25" w14:textId="77777777" w:rsidR="001F029B" w:rsidRDefault="001F029B">
      <w:r>
        <w:separator/>
      </w:r>
    </w:p>
  </w:endnote>
  <w:endnote w:type="continuationSeparator" w:id="0">
    <w:p w14:paraId="279EC1E2" w14:textId="77777777" w:rsidR="001F029B" w:rsidRDefault="001F0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21EA1B2C"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A4136D">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82698">
            <w:rPr>
              <w:rStyle w:val="slostrnky"/>
              <w:noProof/>
              <w:sz w:val="16"/>
            </w:rPr>
            <w:t>20</w:t>
          </w:r>
          <w:r w:rsidRPr="00640531">
            <w:rPr>
              <w:rStyle w:val="slostrnky"/>
              <w:sz w:val="16"/>
            </w:rPr>
            <w:fldChar w:fldCharType="end"/>
          </w:r>
        </w:p>
      </w:tc>
      <w:tc>
        <w:tcPr>
          <w:tcW w:w="0" w:type="auto"/>
          <w:vAlign w:val="bottom"/>
        </w:tcPr>
        <w:p w14:paraId="0F8F3302" w14:textId="07A8F1C1" w:rsidR="00B755E5" w:rsidRDefault="00B755E5" w:rsidP="00936A82">
          <w:pPr>
            <w:pStyle w:val="Zpatvlevo"/>
          </w:pPr>
          <w:r>
            <w:t>„</w:t>
          </w:r>
          <w:r w:rsidR="004C44C9" w:rsidRPr="004C44C9">
            <w:t xml:space="preserve">Zajištění bezbariérového přístupu na nástupiště v </w:t>
          </w:r>
          <w:proofErr w:type="spellStart"/>
          <w:r w:rsidR="004C44C9" w:rsidRPr="004C44C9">
            <w:t>žst</w:t>
          </w:r>
          <w:proofErr w:type="spellEnd"/>
          <w:r w:rsidR="004C44C9" w:rsidRPr="004C44C9">
            <w:t>. Kolín</w:t>
          </w:r>
          <w:r w:rsidRPr="00734C0E">
            <w:t>"</w:t>
          </w:r>
        </w:p>
        <w:p w14:paraId="6B63C051" w14:textId="14824979" w:rsidR="00B755E5" w:rsidRPr="00640531" w:rsidRDefault="00B755E5" w:rsidP="00022E29">
          <w:pPr>
            <w:pStyle w:val="Zpatvlevo"/>
          </w:pPr>
          <w:r w:rsidRPr="002C5993">
            <w:t>Smlouva na výkon činn</w:t>
          </w:r>
          <w:r w:rsidR="00650579">
            <w:t xml:space="preserve">osti a zajištění funkce </w:t>
          </w:r>
          <w:proofErr w:type="spellStart"/>
          <w:r w:rsidR="00022E29">
            <w:t>geomonitoringu</w:t>
          </w:r>
          <w:proofErr w:type="spellEnd"/>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359A6" w14:textId="77777777" w:rsidR="001F029B" w:rsidRDefault="001F029B">
      <w:r>
        <w:separator/>
      </w:r>
    </w:p>
  </w:footnote>
  <w:footnote w:type="continuationSeparator" w:id="0">
    <w:p w14:paraId="0096DAA6" w14:textId="77777777" w:rsidR="001F029B" w:rsidRDefault="001F0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2012291823" name="Obrázek 201229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D046BA"/>
    <w:multiLevelType w:val="multilevel"/>
    <w:tmpl w:val="E5D01E7E"/>
    <w:lvl w:ilvl="0">
      <w:start w:val="1"/>
      <w:numFmt w:val="decimal"/>
      <w:lvlText w:val="%1."/>
      <w:lvlJc w:val="left"/>
      <w:pPr>
        <w:ind w:left="927" w:hanging="360"/>
      </w:p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2031377F"/>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204B24E2"/>
    <w:multiLevelType w:val="hybridMultilevel"/>
    <w:tmpl w:val="0186C51E"/>
    <w:lvl w:ilvl="0" w:tplc="04050013">
      <w:start w:val="1"/>
      <w:numFmt w:val="upperRoman"/>
      <w:lvlText w:val="%1."/>
      <w:lvlJc w:val="right"/>
      <w:pPr>
        <w:ind w:left="889" w:hanging="180"/>
      </w:pPr>
    </w:lvl>
    <w:lvl w:ilvl="1" w:tplc="04050019" w:tentative="1">
      <w:start w:val="1"/>
      <w:numFmt w:val="lowerLetter"/>
      <w:lvlText w:val="%2."/>
      <w:lvlJc w:val="left"/>
      <w:pPr>
        <w:ind w:left="1609" w:hanging="360"/>
      </w:pPr>
    </w:lvl>
    <w:lvl w:ilvl="2" w:tplc="0405001B">
      <w:start w:val="1"/>
      <w:numFmt w:val="lowerRoman"/>
      <w:lvlText w:val="%3."/>
      <w:lvlJc w:val="right"/>
      <w:pPr>
        <w:ind w:left="2329" w:hanging="180"/>
      </w:pPr>
    </w:lvl>
    <w:lvl w:ilvl="3" w:tplc="0405000F" w:tentative="1">
      <w:start w:val="1"/>
      <w:numFmt w:val="decimal"/>
      <w:lvlText w:val="%4."/>
      <w:lvlJc w:val="left"/>
      <w:pPr>
        <w:ind w:left="3049" w:hanging="360"/>
      </w:pPr>
    </w:lvl>
    <w:lvl w:ilvl="4" w:tplc="04050019" w:tentative="1">
      <w:start w:val="1"/>
      <w:numFmt w:val="lowerLetter"/>
      <w:lvlText w:val="%5."/>
      <w:lvlJc w:val="left"/>
      <w:pPr>
        <w:ind w:left="3769" w:hanging="360"/>
      </w:pPr>
    </w:lvl>
    <w:lvl w:ilvl="5" w:tplc="0405001B" w:tentative="1">
      <w:start w:val="1"/>
      <w:numFmt w:val="lowerRoman"/>
      <w:lvlText w:val="%6."/>
      <w:lvlJc w:val="right"/>
      <w:pPr>
        <w:ind w:left="4489" w:hanging="180"/>
      </w:pPr>
    </w:lvl>
    <w:lvl w:ilvl="6" w:tplc="0405000F" w:tentative="1">
      <w:start w:val="1"/>
      <w:numFmt w:val="decimal"/>
      <w:lvlText w:val="%7."/>
      <w:lvlJc w:val="left"/>
      <w:pPr>
        <w:ind w:left="5209" w:hanging="360"/>
      </w:pPr>
    </w:lvl>
    <w:lvl w:ilvl="7" w:tplc="04050019" w:tentative="1">
      <w:start w:val="1"/>
      <w:numFmt w:val="lowerLetter"/>
      <w:lvlText w:val="%8."/>
      <w:lvlJc w:val="left"/>
      <w:pPr>
        <w:ind w:left="5929" w:hanging="360"/>
      </w:pPr>
    </w:lvl>
    <w:lvl w:ilvl="8" w:tplc="0405001B" w:tentative="1">
      <w:start w:val="1"/>
      <w:numFmt w:val="lowerRoman"/>
      <w:lvlText w:val="%9."/>
      <w:lvlJc w:val="right"/>
      <w:pPr>
        <w:ind w:left="6649" w:hanging="180"/>
      </w:pPr>
    </w:lvl>
  </w:abstractNum>
  <w:abstractNum w:abstractNumId="5" w15:restartNumberingAfterBreak="0">
    <w:nsid w:val="24F5750A"/>
    <w:multiLevelType w:val="hybridMultilevel"/>
    <w:tmpl w:val="A6A6BFCE"/>
    <w:lvl w:ilvl="0" w:tplc="CCB4D48E">
      <w:start w:val="1"/>
      <w:numFmt w:val="bullet"/>
      <w:lvlText w:val=""/>
      <w:lvlJc w:val="left"/>
      <w:pPr>
        <w:ind w:left="720" w:hanging="360"/>
      </w:pPr>
      <w:rPr>
        <w:rFonts w:ascii="Symbol" w:hAnsi="Symbol"/>
      </w:rPr>
    </w:lvl>
    <w:lvl w:ilvl="1" w:tplc="FCD63242">
      <w:start w:val="1"/>
      <w:numFmt w:val="bullet"/>
      <w:lvlText w:val=""/>
      <w:lvlJc w:val="left"/>
      <w:pPr>
        <w:ind w:left="720" w:hanging="360"/>
      </w:pPr>
      <w:rPr>
        <w:rFonts w:ascii="Symbol" w:hAnsi="Symbol"/>
      </w:rPr>
    </w:lvl>
    <w:lvl w:ilvl="2" w:tplc="6A6AEEC8">
      <w:start w:val="1"/>
      <w:numFmt w:val="bullet"/>
      <w:lvlText w:val=""/>
      <w:lvlJc w:val="left"/>
      <w:pPr>
        <w:ind w:left="720" w:hanging="360"/>
      </w:pPr>
      <w:rPr>
        <w:rFonts w:ascii="Symbol" w:hAnsi="Symbol"/>
      </w:rPr>
    </w:lvl>
    <w:lvl w:ilvl="3" w:tplc="2BCCA69C">
      <w:start w:val="1"/>
      <w:numFmt w:val="bullet"/>
      <w:lvlText w:val=""/>
      <w:lvlJc w:val="left"/>
      <w:pPr>
        <w:ind w:left="720" w:hanging="360"/>
      </w:pPr>
      <w:rPr>
        <w:rFonts w:ascii="Symbol" w:hAnsi="Symbol"/>
      </w:rPr>
    </w:lvl>
    <w:lvl w:ilvl="4" w:tplc="601EEC28">
      <w:start w:val="1"/>
      <w:numFmt w:val="bullet"/>
      <w:lvlText w:val=""/>
      <w:lvlJc w:val="left"/>
      <w:pPr>
        <w:ind w:left="720" w:hanging="360"/>
      </w:pPr>
      <w:rPr>
        <w:rFonts w:ascii="Symbol" w:hAnsi="Symbol"/>
      </w:rPr>
    </w:lvl>
    <w:lvl w:ilvl="5" w:tplc="3E5A91D6">
      <w:start w:val="1"/>
      <w:numFmt w:val="bullet"/>
      <w:lvlText w:val=""/>
      <w:lvlJc w:val="left"/>
      <w:pPr>
        <w:ind w:left="720" w:hanging="360"/>
      </w:pPr>
      <w:rPr>
        <w:rFonts w:ascii="Symbol" w:hAnsi="Symbol"/>
      </w:rPr>
    </w:lvl>
    <w:lvl w:ilvl="6" w:tplc="6A8609EC">
      <w:start w:val="1"/>
      <w:numFmt w:val="bullet"/>
      <w:lvlText w:val=""/>
      <w:lvlJc w:val="left"/>
      <w:pPr>
        <w:ind w:left="720" w:hanging="360"/>
      </w:pPr>
      <w:rPr>
        <w:rFonts w:ascii="Symbol" w:hAnsi="Symbol"/>
      </w:rPr>
    </w:lvl>
    <w:lvl w:ilvl="7" w:tplc="E7CAD0E4">
      <w:start w:val="1"/>
      <w:numFmt w:val="bullet"/>
      <w:lvlText w:val=""/>
      <w:lvlJc w:val="left"/>
      <w:pPr>
        <w:ind w:left="720" w:hanging="360"/>
      </w:pPr>
      <w:rPr>
        <w:rFonts w:ascii="Symbol" w:hAnsi="Symbol"/>
      </w:rPr>
    </w:lvl>
    <w:lvl w:ilvl="8" w:tplc="40A66AA0">
      <w:start w:val="1"/>
      <w:numFmt w:val="bullet"/>
      <w:lvlText w:val=""/>
      <w:lvlJc w:val="left"/>
      <w:pPr>
        <w:ind w:left="720" w:hanging="360"/>
      </w:pPr>
      <w:rPr>
        <w:rFonts w:ascii="Symbol" w:hAnsi="Symbol"/>
      </w:rPr>
    </w:lvl>
  </w:abstractNum>
  <w:abstractNum w:abstractNumId="6" w15:restartNumberingAfterBreak="0">
    <w:nsid w:val="394671D6"/>
    <w:multiLevelType w:val="hybridMultilevel"/>
    <w:tmpl w:val="58B23E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0" w15:restartNumberingAfterBreak="0">
    <w:nsid w:val="50AE5B61"/>
    <w:multiLevelType w:val="hybridMultilevel"/>
    <w:tmpl w:val="A45E1268"/>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52D1500C"/>
    <w:multiLevelType w:val="hybridMultilevel"/>
    <w:tmpl w:val="5DF8874A"/>
    <w:lvl w:ilvl="0" w:tplc="04050001">
      <w:start w:val="1"/>
      <w:numFmt w:val="bullet"/>
      <w:lvlText w:val=""/>
      <w:lvlJc w:val="left"/>
      <w:pPr>
        <w:ind w:left="747" w:hanging="360"/>
      </w:pPr>
      <w:rPr>
        <w:rFonts w:ascii="Symbol" w:hAnsi="Symbol" w:hint="default"/>
      </w:rPr>
    </w:lvl>
    <w:lvl w:ilvl="1" w:tplc="04050003" w:tentative="1">
      <w:start w:val="1"/>
      <w:numFmt w:val="bullet"/>
      <w:lvlText w:val="o"/>
      <w:lvlJc w:val="left"/>
      <w:pPr>
        <w:ind w:left="1467" w:hanging="360"/>
      </w:pPr>
      <w:rPr>
        <w:rFonts w:ascii="Courier New" w:hAnsi="Courier New" w:cs="Courier New" w:hint="default"/>
      </w:rPr>
    </w:lvl>
    <w:lvl w:ilvl="2" w:tplc="04050005" w:tentative="1">
      <w:start w:val="1"/>
      <w:numFmt w:val="bullet"/>
      <w:lvlText w:val=""/>
      <w:lvlJc w:val="left"/>
      <w:pPr>
        <w:ind w:left="2187" w:hanging="360"/>
      </w:pPr>
      <w:rPr>
        <w:rFonts w:ascii="Wingdings" w:hAnsi="Wingdings" w:hint="default"/>
      </w:rPr>
    </w:lvl>
    <w:lvl w:ilvl="3" w:tplc="04050001" w:tentative="1">
      <w:start w:val="1"/>
      <w:numFmt w:val="bullet"/>
      <w:lvlText w:val=""/>
      <w:lvlJc w:val="left"/>
      <w:pPr>
        <w:ind w:left="2907" w:hanging="360"/>
      </w:pPr>
      <w:rPr>
        <w:rFonts w:ascii="Symbol" w:hAnsi="Symbol" w:hint="default"/>
      </w:rPr>
    </w:lvl>
    <w:lvl w:ilvl="4" w:tplc="04050003" w:tentative="1">
      <w:start w:val="1"/>
      <w:numFmt w:val="bullet"/>
      <w:lvlText w:val="o"/>
      <w:lvlJc w:val="left"/>
      <w:pPr>
        <w:ind w:left="3627" w:hanging="360"/>
      </w:pPr>
      <w:rPr>
        <w:rFonts w:ascii="Courier New" w:hAnsi="Courier New" w:cs="Courier New" w:hint="default"/>
      </w:rPr>
    </w:lvl>
    <w:lvl w:ilvl="5" w:tplc="04050005" w:tentative="1">
      <w:start w:val="1"/>
      <w:numFmt w:val="bullet"/>
      <w:lvlText w:val=""/>
      <w:lvlJc w:val="left"/>
      <w:pPr>
        <w:ind w:left="4347" w:hanging="360"/>
      </w:pPr>
      <w:rPr>
        <w:rFonts w:ascii="Wingdings" w:hAnsi="Wingdings" w:hint="default"/>
      </w:rPr>
    </w:lvl>
    <w:lvl w:ilvl="6" w:tplc="04050001" w:tentative="1">
      <w:start w:val="1"/>
      <w:numFmt w:val="bullet"/>
      <w:lvlText w:val=""/>
      <w:lvlJc w:val="left"/>
      <w:pPr>
        <w:ind w:left="5067" w:hanging="360"/>
      </w:pPr>
      <w:rPr>
        <w:rFonts w:ascii="Symbol" w:hAnsi="Symbol" w:hint="default"/>
      </w:rPr>
    </w:lvl>
    <w:lvl w:ilvl="7" w:tplc="04050003" w:tentative="1">
      <w:start w:val="1"/>
      <w:numFmt w:val="bullet"/>
      <w:lvlText w:val="o"/>
      <w:lvlJc w:val="left"/>
      <w:pPr>
        <w:ind w:left="5787" w:hanging="360"/>
      </w:pPr>
      <w:rPr>
        <w:rFonts w:ascii="Courier New" w:hAnsi="Courier New" w:cs="Courier New" w:hint="default"/>
      </w:rPr>
    </w:lvl>
    <w:lvl w:ilvl="8" w:tplc="04050005" w:tentative="1">
      <w:start w:val="1"/>
      <w:numFmt w:val="bullet"/>
      <w:lvlText w:val=""/>
      <w:lvlJc w:val="left"/>
      <w:pPr>
        <w:ind w:left="6507" w:hanging="360"/>
      </w:pPr>
      <w:rPr>
        <w:rFonts w:ascii="Wingdings" w:hAnsi="Wingdings" w:hint="default"/>
      </w:rPr>
    </w:lvl>
  </w:abstractNum>
  <w:abstractNum w:abstractNumId="1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F7604FD"/>
    <w:multiLevelType w:val="hybridMultilevel"/>
    <w:tmpl w:val="589AA4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5418FA"/>
    <w:multiLevelType w:val="hybridMultilevel"/>
    <w:tmpl w:val="DCB467AE"/>
    <w:lvl w:ilvl="0" w:tplc="10A83D10">
      <w:start w:val="1"/>
      <w:numFmt w:val="bullet"/>
      <w:lvlText w:val=""/>
      <w:lvlJc w:val="left"/>
      <w:pPr>
        <w:ind w:left="720" w:hanging="360"/>
      </w:pPr>
      <w:rPr>
        <w:rFonts w:ascii="Symbol" w:hAnsi="Symbol"/>
      </w:rPr>
    </w:lvl>
    <w:lvl w:ilvl="1" w:tplc="1B34FAB0">
      <w:start w:val="1"/>
      <w:numFmt w:val="bullet"/>
      <w:lvlText w:val=""/>
      <w:lvlJc w:val="left"/>
      <w:pPr>
        <w:ind w:left="720" w:hanging="360"/>
      </w:pPr>
      <w:rPr>
        <w:rFonts w:ascii="Symbol" w:hAnsi="Symbol"/>
      </w:rPr>
    </w:lvl>
    <w:lvl w:ilvl="2" w:tplc="F0E644D0">
      <w:start w:val="1"/>
      <w:numFmt w:val="bullet"/>
      <w:lvlText w:val=""/>
      <w:lvlJc w:val="left"/>
      <w:pPr>
        <w:ind w:left="720" w:hanging="360"/>
      </w:pPr>
      <w:rPr>
        <w:rFonts w:ascii="Symbol" w:hAnsi="Symbol"/>
      </w:rPr>
    </w:lvl>
    <w:lvl w:ilvl="3" w:tplc="538A65AE">
      <w:start w:val="1"/>
      <w:numFmt w:val="bullet"/>
      <w:lvlText w:val=""/>
      <w:lvlJc w:val="left"/>
      <w:pPr>
        <w:ind w:left="720" w:hanging="360"/>
      </w:pPr>
      <w:rPr>
        <w:rFonts w:ascii="Symbol" w:hAnsi="Symbol"/>
      </w:rPr>
    </w:lvl>
    <w:lvl w:ilvl="4" w:tplc="5602004C">
      <w:start w:val="1"/>
      <w:numFmt w:val="bullet"/>
      <w:lvlText w:val=""/>
      <w:lvlJc w:val="left"/>
      <w:pPr>
        <w:ind w:left="720" w:hanging="360"/>
      </w:pPr>
      <w:rPr>
        <w:rFonts w:ascii="Symbol" w:hAnsi="Symbol"/>
      </w:rPr>
    </w:lvl>
    <w:lvl w:ilvl="5" w:tplc="BA8CFD80">
      <w:start w:val="1"/>
      <w:numFmt w:val="bullet"/>
      <w:lvlText w:val=""/>
      <w:lvlJc w:val="left"/>
      <w:pPr>
        <w:ind w:left="720" w:hanging="360"/>
      </w:pPr>
      <w:rPr>
        <w:rFonts w:ascii="Symbol" w:hAnsi="Symbol"/>
      </w:rPr>
    </w:lvl>
    <w:lvl w:ilvl="6" w:tplc="E23EEC80">
      <w:start w:val="1"/>
      <w:numFmt w:val="bullet"/>
      <w:lvlText w:val=""/>
      <w:lvlJc w:val="left"/>
      <w:pPr>
        <w:ind w:left="720" w:hanging="360"/>
      </w:pPr>
      <w:rPr>
        <w:rFonts w:ascii="Symbol" w:hAnsi="Symbol"/>
      </w:rPr>
    </w:lvl>
    <w:lvl w:ilvl="7" w:tplc="A5A675D0">
      <w:start w:val="1"/>
      <w:numFmt w:val="bullet"/>
      <w:lvlText w:val=""/>
      <w:lvlJc w:val="left"/>
      <w:pPr>
        <w:ind w:left="720" w:hanging="360"/>
      </w:pPr>
      <w:rPr>
        <w:rFonts w:ascii="Symbol" w:hAnsi="Symbol"/>
      </w:rPr>
    </w:lvl>
    <w:lvl w:ilvl="8" w:tplc="3D207C32">
      <w:start w:val="1"/>
      <w:numFmt w:val="bullet"/>
      <w:lvlText w:val=""/>
      <w:lvlJc w:val="left"/>
      <w:pPr>
        <w:ind w:left="720" w:hanging="360"/>
      </w:pPr>
      <w:rPr>
        <w:rFonts w:ascii="Symbol" w:hAnsi="Symbol"/>
      </w:rPr>
    </w:lvl>
  </w:abstractNum>
  <w:abstractNum w:abstractNumId="1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F355920"/>
    <w:multiLevelType w:val="hybridMultilevel"/>
    <w:tmpl w:val="F60237BA"/>
    <w:lvl w:ilvl="0" w:tplc="4FBAF4B4">
      <w:start w:val="1"/>
      <w:numFmt w:val="bullet"/>
      <w:lvlText w:val=""/>
      <w:lvlJc w:val="left"/>
      <w:pPr>
        <w:ind w:left="720" w:hanging="360"/>
      </w:pPr>
      <w:rPr>
        <w:rFonts w:ascii="Symbol" w:hAnsi="Symbol"/>
      </w:rPr>
    </w:lvl>
    <w:lvl w:ilvl="1" w:tplc="4F504582">
      <w:start w:val="1"/>
      <w:numFmt w:val="bullet"/>
      <w:lvlText w:val=""/>
      <w:lvlJc w:val="left"/>
      <w:pPr>
        <w:ind w:left="720" w:hanging="360"/>
      </w:pPr>
      <w:rPr>
        <w:rFonts w:ascii="Symbol" w:hAnsi="Symbol"/>
      </w:rPr>
    </w:lvl>
    <w:lvl w:ilvl="2" w:tplc="E26E4654">
      <w:start w:val="1"/>
      <w:numFmt w:val="bullet"/>
      <w:lvlText w:val=""/>
      <w:lvlJc w:val="left"/>
      <w:pPr>
        <w:ind w:left="720" w:hanging="360"/>
      </w:pPr>
      <w:rPr>
        <w:rFonts w:ascii="Symbol" w:hAnsi="Symbol"/>
      </w:rPr>
    </w:lvl>
    <w:lvl w:ilvl="3" w:tplc="90BC19E6">
      <w:start w:val="1"/>
      <w:numFmt w:val="bullet"/>
      <w:lvlText w:val=""/>
      <w:lvlJc w:val="left"/>
      <w:pPr>
        <w:ind w:left="720" w:hanging="360"/>
      </w:pPr>
      <w:rPr>
        <w:rFonts w:ascii="Symbol" w:hAnsi="Symbol"/>
      </w:rPr>
    </w:lvl>
    <w:lvl w:ilvl="4" w:tplc="F39C360C">
      <w:start w:val="1"/>
      <w:numFmt w:val="bullet"/>
      <w:lvlText w:val=""/>
      <w:lvlJc w:val="left"/>
      <w:pPr>
        <w:ind w:left="720" w:hanging="360"/>
      </w:pPr>
      <w:rPr>
        <w:rFonts w:ascii="Symbol" w:hAnsi="Symbol"/>
      </w:rPr>
    </w:lvl>
    <w:lvl w:ilvl="5" w:tplc="B6BCF0D4">
      <w:start w:val="1"/>
      <w:numFmt w:val="bullet"/>
      <w:lvlText w:val=""/>
      <w:lvlJc w:val="left"/>
      <w:pPr>
        <w:ind w:left="720" w:hanging="360"/>
      </w:pPr>
      <w:rPr>
        <w:rFonts w:ascii="Symbol" w:hAnsi="Symbol"/>
      </w:rPr>
    </w:lvl>
    <w:lvl w:ilvl="6" w:tplc="B2FA9AA8">
      <w:start w:val="1"/>
      <w:numFmt w:val="bullet"/>
      <w:lvlText w:val=""/>
      <w:lvlJc w:val="left"/>
      <w:pPr>
        <w:ind w:left="720" w:hanging="360"/>
      </w:pPr>
      <w:rPr>
        <w:rFonts w:ascii="Symbol" w:hAnsi="Symbol"/>
      </w:rPr>
    </w:lvl>
    <w:lvl w:ilvl="7" w:tplc="B764E8BA">
      <w:start w:val="1"/>
      <w:numFmt w:val="bullet"/>
      <w:lvlText w:val=""/>
      <w:lvlJc w:val="left"/>
      <w:pPr>
        <w:ind w:left="720" w:hanging="360"/>
      </w:pPr>
      <w:rPr>
        <w:rFonts w:ascii="Symbol" w:hAnsi="Symbol"/>
      </w:rPr>
    </w:lvl>
    <w:lvl w:ilvl="8" w:tplc="E8942D06">
      <w:start w:val="1"/>
      <w:numFmt w:val="bullet"/>
      <w:lvlText w:val=""/>
      <w:lvlJc w:val="left"/>
      <w:pPr>
        <w:ind w:left="720" w:hanging="360"/>
      </w:pPr>
      <w:rPr>
        <w:rFonts w:ascii="Symbol" w:hAnsi="Symbol"/>
      </w:rPr>
    </w:lvl>
  </w:abstractNum>
  <w:num w:numId="1" w16cid:durableId="167907915">
    <w:abstractNumId w:val="12"/>
  </w:num>
  <w:num w:numId="2" w16cid:durableId="1460953509">
    <w:abstractNumId w:val="9"/>
  </w:num>
  <w:num w:numId="3" w16cid:durableId="630936385">
    <w:abstractNumId w:val="8"/>
  </w:num>
  <w:num w:numId="4" w16cid:durableId="537007167">
    <w:abstractNumId w:val="1"/>
  </w:num>
  <w:num w:numId="5" w16cid:durableId="237372226">
    <w:abstractNumId w:val="4"/>
  </w:num>
  <w:num w:numId="6" w16cid:durableId="1865245321">
    <w:abstractNumId w:val="16"/>
  </w:num>
  <w:num w:numId="7" w16cid:durableId="1625384347">
    <w:abstractNumId w:val="7"/>
  </w:num>
  <w:num w:numId="8" w16cid:durableId="400638104">
    <w:abstractNumId w:val="10"/>
  </w:num>
  <w:num w:numId="9" w16cid:durableId="430004457">
    <w:abstractNumId w:val="11"/>
  </w:num>
  <w:num w:numId="10" w16cid:durableId="1534154002">
    <w:abstractNumId w:val="14"/>
  </w:num>
  <w:num w:numId="11" w16cid:durableId="56632983">
    <w:abstractNumId w:val="5"/>
  </w:num>
  <w:num w:numId="12" w16cid:durableId="2029793256">
    <w:abstractNumId w:val="2"/>
  </w:num>
  <w:num w:numId="13" w16cid:durableId="1072889960">
    <w:abstractNumId w:val="6"/>
  </w:num>
  <w:num w:numId="14" w16cid:durableId="310450386">
    <w:abstractNumId w:val="0"/>
  </w:num>
  <w:num w:numId="15" w16cid:durableId="1393237053">
    <w:abstractNumId w:val="17"/>
  </w:num>
  <w:num w:numId="16" w16cid:durableId="337582879">
    <w:abstractNumId w:val="15"/>
  </w:num>
  <w:num w:numId="17" w16cid:durableId="883171986">
    <w:abstractNumId w:val="3"/>
  </w:num>
  <w:num w:numId="18" w16cid:durableId="9463492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15154"/>
    <w:rsid w:val="00016FD0"/>
    <w:rsid w:val="00020D09"/>
    <w:rsid w:val="00021567"/>
    <w:rsid w:val="00022E29"/>
    <w:rsid w:val="00031071"/>
    <w:rsid w:val="00031620"/>
    <w:rsid w:val="00033A17"/>
    <w:rsid w:val="00034E29"/>
    <w:rsid w:val="00040544"/>
    <w:rsid w:val="00043A30"/>
    <w:rsid w:val="00046F12"/>
    <w:rsid w:val="00047FB6"/>
    <w:rsid w:val="0005097B"/>
    <w:rsid w:val="00051570"/>
    <w:rsid w:val="00052AD0"/>
    <w:rsid w:val="00053771"/>
    <w:rsid w:val="00060498"/>
    <w:rsid w:val="000604D4"/>
    <w:rsid w:val="00061A83"/>
    <w:rsid w:val="00062FD9"/>
    <w:rsid w:val="000647A1"/>
    <w:rsid w:val="00065723"/>
    <w:rsid w:val="00067BF3"/>
    <w:rsid w:val="00067CE7"/>
    <w:rsid w:val="000705F2"/>
    <w:rsid w:val="000737B7"/>
    <w:rsid w:val="00073833"/>
    <w:rsid w:val="00073AF8"/>
    <w:rsid w:val="00075BAC"/>
    <w:rsid w:val="00077737"/>
    <w:rsid w:val="00077A57"/>
    <w:rsid w:val="00080A07"/>
    <w:rsid w:val="00085887"/>
    <w:rsid w:val="00085C52"/>
    <w:rsid w:val="00087EFF"/>
    <w:rsid w:val="00090527"/>
    <w:rsid w:val="0009123C"/>
    <w:rsid w:val="0009740C"/>
    <w:rsid w:val="000A0198"/>
    <w:rsid w:val="000A02DB"/>
    <w:rsid w:val="000A0B2E"/>
    <w:rsid w:val="000A12AF"/>
    <w:rsid w:val="000A1940"/>
    <w:rsid w:val="000A24E8"/>
    <w:rsid w:val="000A2806"/>
    <w:rsid w:val="000A35E5"/>
    <w:rsid w:val="000A4C44"/>
    <w:rsid w:val="000A621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32C1"/>
    <w:rsid w:val="000E4E84"/>
    <w:rsid w:val="000E738D"/>
    <w:rsid w:val="000E794C"/>
    <w:rsid w:val="000F171C"/>
    <w:rsid w:val="000F30BA"/>
    <w:rsid w:val="000F51CC"/>
    <w:rsid w:val="000F624D"/>
    <w:rsid w:val="000F6955"/>
    <w:rsid w:val="000F69FF"/>
    <w:rsid w:val="000F6C09"/>
    <w:rsid w:val="00100AB3"/>
    <w:rsid w:val="00102804"/>
    <w:rsid w:val="00103044"/>
    <w:rsid w:val="00113332"/>
    <w:rsid w:val="001155DF"/>
    <w:rsid w:val="001175A2"/>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2FEB"/>
    <w:rsid w:val="001C34D9"/>
    <w:rsid w:val="001C712C"/>
    <w:rsid w:val="001C779A"/>
    <w:rsid w:val="001D4ED9"/>
    <w:rsid w:val="001D4F34"/>
    <w:rsid w:val="001D557D"/>
    <w:rsid w:val="001D5D7B"/>
    <w:rsid w:val="001E07FC"/>
    <w:rsid w:val="001E1614"/>
    <w:rsid w:val="001E21AA"/>
    <w:rsid w:val="001E571B"/>
    <w:rsid w:val="001F029B"/>
    <w:rsid w:val="001F1583"/>
    <w:rsid w:val="001F21EC"/>
    <w:rsid w:val="001F339E"/>
    <w:rsid w:val="001F3860"/>
    <w:rsid w:val="001F3B75"/>
    <w:rsid w:val="001F5117"/>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04C"/>
    <w:rsid w:val="002275D6"/>
    <w:rsid w:val="00230849"/>
    <w:rsid w:val="00231DEB"/>
    <w:rsid w:val="00232163"/>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6DFD"/>
    <w:rsid w:val="0029030E"/>
    <w:rsid w:val="00290D82"/>
    <w:rsid w:val="00290E03"/>
    <w:rsid w:val="00291FD3"/>
    <w:rsid w:val="0029337E"/>
    <w:rsid w:val="00293597"/>
    <w:rsid w:val="00293734"/>
    <w:rsid w:val="00294D60"/>
    <w:rsid w:val="002A528B"/>
    <w:rsid w:val="002A62C6"/>
    <w:rsid w:val="002A6F13"/>
    <w:rsid w:val="002A7686"/>
    <w:rsid w:val="002B6CB3"/>
    <w:rsid w:val="002C19C8"/>
    <w:rsid w:val="002C1EBA"/>
    <w:rsid w:val="002C2449"/>
    <w:rsid w:val="002C2D95"/>
    <w:rsid w:val="002C2F26"/>
    <w:rsid w:val="002C36EA"/>
    <w:rsid w:val="002C440C"/>
    <w:rsid w:val="002C4E04"/>
    <w:rsid w:val="002C5542"/>
    <w:rsid w:val="002C5993"/>
    <w:rsid w:val="002C64EC"/>
    <w:rsid w:val="002D0785"/>
    <w:rsid w:val="002D0C15"/>
    <w:rsid w:val="002D2352"/>
    <w:rsid w:val="002D2D3E"/>
    <w:rsid w:val="002D4E39"/>
    <w:rsid w:val="002D7B81"/>
    <w:rsid w:val="002E1BE1"/>
    <w:rsid w:val="002E6726"/>
    <w:rsid w:val="002E7069"/>
    <w:rsid w:val="002E76B5"/>
    <w:rsid w:val="002E7A98"/>
    <w:rsid w:val="002F33DD"/>
    <w:rsid w:val="00305E68"/>
    <w:rsid w:val="003065DF"/>
    <w:rsid w:val="0031014C"/>
    <w:rsid w:val="00311CEB"/>
    <w:rsid w:val="00313B4C"/>
    <w:rsid w:val="00317630"/>
    <w:rsid w:val="00317D25"/>
    <w:rsid w:val="00322FED"/>
    <w:rsid w:val="00323941"/>
    <w:rsid w:val="003243E6"/>
    <w:rsid w:val="00325E23"/>
    <w:rsid w:val="00330598"/>
    <w:rsid w:val="00332EFB"/>
    <w:rsid w:val="0033438B"/>
    <w:rsid w:val="00334910"/>
    <w:rsid w:val="003351C6"/>
    <w:rsid w:val="00337871"/>
    <w:rsid w:val="00341A58"/>
    <w:rsid w:val="00341BF0"/>
    <w:rsid w:val="0034571B"/>
    <w:rsid w:val="00347715"/>
    <w:rsid w:val="0035169E"/>
    <w:rsid w:val="0035296A"/>
    <w:rsid w:val="00353404"/>
    <w:rsid w:val="00356DD8"/>
    <w:rsid w:val="00357196"/>
    <w:rsid w:val="003636BE"/>
    <w:rsid w:val="00364083"/>
    <w:rsid w:val="003649F6"/>
    <w:rsid w:val="00364C4E"/>
    <w:rsid w:val="00364D95"/>
    <w:rsid w:val="00365379"/>
    <w:rsid w:val="0036660C"/>
    <w:rsid w:val="00370821"/>
    <w:rsid w:val="00373042"/>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D7EDA"/>
    <w:rsid w:val="003E1297"/>
    <w:rsid w:val="003E5A37"/>
    <w:rsid w:val="003E7DCB"/>
    <w:rsid w:val="003F1484"/>
    <w:rsid w:val="003F1735"/>
    <w:rsid w:val="003F2703"/>
    <w:rsid w:val="003F4290"/>
    <w:rsid w:val="003F4B3F"/>
    <w:rsid w:val="003F4C34"/>
    <w:rsid w:val="003F4C79"/>
    <w:rsid w:val="003F5D1D"/>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0A"/>
    <w:rsid w:val="00433D5A"/>
    <w:rsid w:val="00433E49"/>
    <w:rsid w:val="004347E0"/>
    <w:rsid w:val="00436BC8"/>
    <w:rsid w:val="0043712D"/>
    <w:rsid w:val="00437246"/>
    <w:rsid w:val="0044014D"/>
    <w:rsid w:val="004429CC"/>
    <w:rsid w:val="004441BA"/>
    <w:rsid w:val="00444283"/>
    <w:rsid w:val="00447614"/>
    <w:rsid w:val="00450596"/>
    <w:rsid w:val="00450F5C"/>
    <w:rsid w:val="004547EF"/>
    <w:rsid w:val="00460034"/>
    <w:rsid w:val="004636C7"/>
    <w:rsid w:val="00463AFD"/>
    <w:rsid w:val="004659CE"/>
    <w:rsid w:val="00466824"/>
    <w:rsid w:val="00467F84"/>
    <w:rsid w:val="004720D0"/>
    <w:rsid w:val="0047220D"/>
    <w:rsid w:val="004725A3"/>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B1"/>
    <w:rsid w:val="004972D1"/>
    <w:rsid w:val="00497C87"/>
    <w:rsid w:val="004A0991"/>
    <w:rsid w:val="004A0F90"/>
    <w:rsid w:val="004A1EF9"/>
    <w:rsid w:val="004A4EB8"/>
    <w:rsid w:val="004A6A97"/>
    <w:rsid w:val="004B162C"/>
    <w:rsid w:val="004B2857"/>
    <w:rsid w:val="004C0C6C"/>
    <w:rsid w:val="004C0EEF"/>
    <w:rsid w:val="004C44C9"/>
    <w:rsid w:val="004C49DC"/>
    <w:rsid w:val="004D133A"/>
    <w:rsid w:val="004D16C1"/>
    <w:rsid w:val="004D1BB2"/>
    <w:rsid w:val="004D3EE7"/>
    <w:rsid w:val="004D7CF8"/>
    <w:rsid w:val="004E009A"/>
    <w:rsid w:val="004E0C5D"/>
    <w:rsid w:val="004E7446"/>
    <w:rsid w:val="004F055A"/>
    <w:rsid w:val="004F0CA6"/>
    <w:rsid w:val="004F21AA"/>
    <w:rsid w:val="004F226E"/>
    <w:rsid w:val="004F3CA7"/>
    <w:rsid w:val="005004A5"/>
    <w:rsid w:val="00501C52"/>
    <w:rsid w:val="00503EB2"/>
    <w:rsid w:val="00507E93"/>
    <w:rsid w:val="0051123F"/>
    <w:rsid w:val="005112C3"/>
    <w:rsid w:val="0051225C"/>
    <w:rsid w:val="00513E55"/>
    <w:rsid w:val="00520CD5"/>
    <w:rsid w:val="0052130F"/>
    <w:rsid w:val="00521AEC"/>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420E"/>
    <w:rsid w:val="00565E9C"/>
    <w:rsid w:val="00567417"/>
    <w:rsid w:val="00570626"/>
    <w:rsid w:val="00570D85"/>
    <w:rsid w:val="00572463"/>
    <w:rsid w:val="00573940"/>
    <w:rsid w:val="00574FE9"/>
    <w:rsid w:val="005756AD"/>
    <w:rsid w:val="0057680B"/>
    <w:rsid w:val="005833EF"/>
    <w:rsid w:val="0058349B"/>
    <w:rsid w:val="00584823"/>
    <w:rsid w:val="00587081"/>
    <w:rsid w:val="005879D5"/>
    <w:rsid w:val="00592431"/>
    <w:rsid w:val="005972D9"/>
    <w:rsid w:val="005A1B4E"/>
    <w:rsid w:val="005A1F62"/>
    <w:rsid w:val="005A23E6"/>
    <w:rsid w:val="005A29B6"/>
    <w:rsid w:val="005A32E4"/>
    <w:rsid w:val="005A3EE2"/>
    <w:rsid w:val="005A4083"/>
    <w:rsid w:val="005A4250"/>
    <w:rsid w:val="005A5E9C"/>
    <w:rsid w:val="005A6FDC"/>
    <w:rsid w:val="005B23AD"/>
    <w:rsid w:val="005B3BC8"/>
    <w:rsid w:val="005B5064"/>
    <w:rsid w:val="005C383C"/>
    <w:rsid w:val="005C62FC"/>
    <w:rsid w:val="005D3B14"/>
    <w:rsid w:val="005D4A66"/>
    <w:rsid w:val="005D4E6E"/>
    <w:rsid w:val="005E1156"/>
    <w:rsid w:val="005E1C08"/>
    <w:rsid w:val="005E2397"/>
    <w:rsid w:val="005E2A0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5F03"/>
    <w:rsid w:val="006177DC"/>
    <w:rsid w:val="00620629"/>
    <w:rsid w:val="00621F24"/>
    <w:rsid w:val="00627365"/>
    <w:rsid w:val="006302E8"/>
    <w:rsid w:val="0063095A"/>
    <w:rsid w:val="006313CF"/>
    <w:rsid w:val="00631592"/>
    <w:rsid w:val="0063544D"/>
    <w:rsid w:val="0063670C"/>
    <w:rsid w:val="00636B83"/>
    <w:rsid w:val="00640531"/>
    <w:rsid w:val="00640A07"/>
    <w:rsid w:val="006412B8"/>
    <w:rsid w:val="00641BE4"/>
    <w:rsid w:val="006447F4"/>
    <w:rsid w:val="00645E47"/>
    <w:rsid w:val="00650579"/>
    <w:rsid w:val="00651883"/>
    <w:rsid w:val="00653609"/>
    <w:rsid w:val="00656B1D"/>
    <w:rsid w:val="006609C2"/>
    <w:rsid w:val="00664BA9"/>
    <w:rsid w:val="006661B7"/>
    <w:rsid w:val="00667111"/>
    <w:rsid w:val="006676BB"/>
    <w:rsid w:val="00667FAA"/>
    <w:rsid w:val="00670118"/>
    <w:rsid w:val="00670AA5"/>
    <w:rsid w:val="00670ADD"/>
    <w:rsid w:val="00671C9D"/>
    <w:rsid w:val="00673B90"/>
    <w:rsid w:val="00674E7A"/>
    <w:rsid w:val="00680DF3"/>
    <w:rsid w:val="00681188"/>
    <w:rsid w:val="00682281"/>
    <w:rsid w:val="00686B43"/>
    <w:rsid w:val="0068703B"/>
    <w:rsid w:val="00687588"/>
    <w:rsid w:val="00687DBD"/>
    <w:rsid w:val="00687DF1"/>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1496"/>
    <w:rsid w:val="006D281C"/>
    <w:rsid w:val="006D7E6E"/>
    <w:rsid w:val="006D7ED7"/>
    <w:rsid w:val="006E0C47"/>
    <w:rsid w:val="006E3BCE"/>
    <w:rsid w:val="006E64E3"/>
    <w:rsid w:val="006E755D"/>
    <w:rsid w:val="006F2A32"/>
    <w:rsid w:val="006F3BFC"/>
    <w:rsid w:val="006F4793"/>
    <w:rsid w:val="006F6793"/>
    <w:rsid w:val="006F79C9"/>
    <w:rsid w:val="007001C9"/>
    <w:rsid w:val="00700F67"/>
    <w:rsid w:val="007019A7"/>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08EA"/>
    <w:rsid w:val="00773088"/>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AA1"/>
    <w:rsid w:val="007E6B92"/>
    <w:rsid w:val="007E6CC4"/>
    <w:rsid w:val="007E79EF"/>
    <w:rsid w:val="007F4654"/>
    <w:rsid w:val="008005E3"/>
    <w:rsid w:val="00801493"/>
    <w:rsid w:val="008016AE"/>
    <w:rsid w:val="00803FBC"/>
    <w:rsid w:val="00805161"/>
    <w:rsid w:val="00805AD4"/>
    <w:rsid w:val="0080662F"/>
    <w:rsid w:val="0080727B"/>
    <w:rsid w:val="00807921"/>
    <w:rsid w:val="008102B9"/>
    <w:rsid w:val="008114BC"/>
    <w:rsid w:val="00812755"/>
    <w:rsid w:val="00814A86"/>
    <w:rsid w:val="00814FBD"/>
    <w:rsid w:val="00815244"/>
    <w:rsid w:val="00815FA7"/>
    <w:rsid w:val="008164F2"/>
    <w:rsid w:val="00816887"/>
    <w:rsid w:val="008209F6"/>
    <w:rsid w:val="00821147"/>
    <w:rsid w:val="008211BE"/>
    <w:rsid w:val="0082183A"/>
    <w:rsid w:val="00821D2A"/>
    <w:rsid w:val="00822823"/>
    <w:rsid w:val="008249A9"/>
    <w:rsid w:val="008251FD"/>
    <w:rsid w:val="00832DB5"/>
    <w:rsid w:val="00834BAF"/>
    <w:rsid w:val="00835A72"/>
    <w:rsid w:val="00842F63"/>
    <w:rsid w:val="008442F7"/>
    <w:rsid w:val="00846CAC"/>
    <w:rsid w:val="00855CCB"/>
    <w:rsid w:val="00857863"/>
    <w:rsid w:val="008604D0"/>
    <w:rsid w:val="00861355"/>
    <w:rsid w:val="00862196"/>
    <w:rsid w:val="00862F1D"/>
    <w:rsid w:val="00863980"/>
    <w:rsid w:val="00864049"/>
    <w:rsid w:val="00865491"/>
    <w:rsid w:val="008663EB"/>
    <w:rsid w:val="00870290"/>
    <w:rsid w:val="008715F1"/>
    <w:rsid w:val="00872B2A"/>
    <w:rsid w:val="00872BD8"/>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3F7D"/>
    <w:rsid w:val="008B6A1C"/>
    <w:rsid w:val="008B6A81"/>
    <w:rsid w:val="008C0A5A"/>
    <w:rsid w:val="008C14E2"/>
    <w:rsid w:val="008C1B9A"/>
    <w:rsid w:val="008C27C0"/>
    <w:rsid w:val="008C5474"/>
    <w:rsid w:val="008C67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05D2"/>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3A16"/>
    <w:rsid w:val="00965E91"/>
    <w:rsid w:val="00966577"/>
    <w:rsid w:val="009666AF"/>
    <w:rsid w:val="00970380"/>
    <w:rsid w:val="00972C39"/>
    <w:rsid w:val="0098014F"/>
    <w:rsid w:val="0098269D"/>
    <w:rsid w:val="00983B84"/>
    <w:rsid w:val="00984BED"/>
    <w:rsid w:val="009855C6"/>
    <w:rsid w:val="00986529"/>
    <w:rsid w:val="0098714E"/>
    <w:rsid w:val="009934C4"/>
    <w:rsid w:val="00993A73"/>
    <w:rsid w:val="00995A63"/>
    <w:rsid w:val="00996F8C"/>
    <w:rsid w:val="009A030F"/>
    <w:rsid w:val="009A040F"/>
    <w:rsid w:val="009A0EA0"/>
    <w:rsid w:val="009A194D"/>
    <w:rsid w:val="009A3EC5"/>
    <w:rsid w:val="009A4395"/>
    <w:rsid w:val="009A451C"/>
    <w:rsid w:val="009A5CE7"/>
    <w:rsid w:val="009A71A2"/>
    <w:rsid w:val="009A71F6"/>
    <w:rsid w:val="009A7B63"/>
    <w:rsid w:val="009B1BBB"/>
    <w:rsid w:val="009B375B"/>
    <w:rsid w:val="009B3D38"/>
    <w:rsid w:val="009B3DB3"/>
    <w:rsid w:val="009B40A9"/>
    <w:rsid w:val="009B7671"/>
    <w:rsid w:val="009C0A00"/>
    <w:rsid w:val="009C0CED"/>
    <w:rsid w:val="009C1A28"/>
    <w:rsid w:val="009C4B4C"/>
    <w:rsid w:val="009C79A9"/>
    <w:rsid w:val="009D0881"/>
    <w:rsid w:val="009D1908"/>
    <w:rsid w:val="009D2F54"/>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0A60"/>
    <w:rsid w:val="00A25AAF"/>
    <w:rsid w:val="00A26A23"/>
    <w:rsid w:val="00A26D07"/>
    <w:rsid w:val="00A3010D"/>
    <w:rsid w:val="00A31345"/>
    <w:rsid w:val="00A3249D"/>
    <w:rsid w:val="00A4083D"/>
    <w:rsid w:val="00A408D9"/>
    <w:rsid w:val="00A4119C"/>
    <w:rsid w:val="00A4136D"/>
    <w:rsid w:val="00A441A9"/>
    <w:rsid w:val="00A45338"/>
    <w:rsid w:val="00A46716"/>
    <w:rsid w:val="00A46CEE"/>
    <w:rsid w:val="00A47336"/>
    <w:rsid w:val="00A47C2F"/>
    <w:rsid w:val="00A47DAD"/>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42C"/>
    <w:rsid w:val="00A82EC8"/>
    <w:rsid w:val="00A853AA"/>
    <w:rsid w:val="00A92925"/>
    <w:rsid w:val="00A947A9"/>
    <w:rsid w:val="00A968E2"/>
    <w:rsid w:val="00AA0FA5"/>
    <w:rsid w:val="00AA1E2A"/>
    <w:rsid w:val="00AA21CC"/>
    <w:rsid w:val="00AA2DF6"/>
    <w:rsid w:val="00AA4786"/>
    <w:rsid w:val="00AA56E7"/>
    <w:rsid w:val="00AA7F33"/>
    <w:rsid w:val="00AB1869"/>
    <w:rsid w:val="00AB3828"/>
    <w:rsid w:val="00AB41A6"/>
    <w:rsid w:val="00AB7470"/>
    <w:rsid w:val="00AC0762"/>
    <w:rsid w:val="00AC0AB9"/>
    <w:rsid w:val="00AC0BCC"/>
    <w:rsid w:val="00AC3363"/>
    <w:rsid w:val="00AC3560"/>
    <w:rsid w:val="00AC4CF5"/>
    <w:rsid w:val="00AC6456"/>
    <w:rsid w:val="00AD04C5"/>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4FF5"/>
    <w:rsid w:val="00AF5940"/>
    <w:rsid w:val="00AF6C23"/>
    <w:rsid w:val="00B01F86"/>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3738E"/>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828"/>
    <w:rsid w:val="00B65E3E"/>
    <w:rsid w:val="00B67729"/>
    <w:rsid w:val="00B703B7"/>
    <w:rsid w:val="00B70528"/>
    <w:rsid w:val="00B71F02"/>
    <w:rsid w:val="00B73680"/>
    <w:rsid w:val="00B755E5"/>
    <w:rsid w:val="00B7735D"/>
    <w:rsid w:val="00B773FB"/>
    <w:rsid w:val="00B8027C"/>
    <w:rsid w:val="00B826A7"/>
    <w:rsid w:val="00B8382E"/>
    <w:rsid w:val="00B8461F"/>
    <w:rsid w:val="00B87076"/>
    <w:rsid w:val="00B87CA8"/>
    <w:rsid w:val="00B912E1"/>
    <w:rsid w:val="00B92C42"/>
    <w:rsid w:val="00B951C3"/>
    <w:rsid w:val="00B956EA"/>
    <w:rsid w:val="00B97030"/>
    <w:rsid w:val="00BA0D8B"/>
    <w:rsid w:val="00BA2C7D"/>
    <w:rsid w:val="00BA39C9"/>
    <w:rsid w:val="00BA487B"/>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D0D"/>
    <w:rsid w:val="00BF7EFD"/>
    <w:rsid w:val="00C003EB"/>
    <w:rsid w:val="00C02278"/>
    <w:rsid w:val="00C02B1E"/>
    <w:rsid w:val="00C03B39"/>
    <w:rsid w:val="00C06994"/>
    <w:rsid w:val="00C07BF4"/>
    <w:rsid w:val="00C10155"/>
    <w:rsid w:val="00C108B6"/>
    <w:rsid w:val="00C10B08"/>
    <w:rsid w:val="00C11028"/>
    <w:rsid w:val="00C12CFF"/>
    <w:rsid w:val="00C12D0D"/>
    <w:rsid w:val="00C1529C"/>
    <w:rsid w:val="00C156BE"/>
    <w:rsid w:val="00C15A6E"/>
    <w:rsid w:val="00C22BF1"/>
    <w:rsid w:val="00C24994"/>
    <w:rsid w:val="00C25010"/>
    <w:rsid w:val="00C255BD"/>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188"/>
    <w:rsid w:val="00C8162F"/>
    <w:rsid w:val="00C84035"/>
    <w:rsid w:val="00C8513B"/>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B75"/>
    <w:rsid w:val="00CB1FF9"/>
    <w:rsid w:val="00CB2854"/>
    <w:rsid w:val="00CB2B8D"/>
    <w:rsid w:val="00CB36C8"/>
    <w:rsid w:val="00CB427F"/>
    <w:rsid w:val="00CB4547"/>
    <w:rsid w:val="00CB72E8"/>
    <w:rsid w:val="00CB78AC"/>
    <w:rsid w:val="00CC01FA"/>
    <w:rsid w:val="00CC1763"/>
    <w:rsid w:val="00CC2546"/>
    <w:rsid w:val="00CC34ED"/>
    <w:rsid w:val="00CC582F"/>
    <w:rsid w:val="00CC64EA"/>
    <w:rsid w:val="00CC7D5A"/>
    <w:rsid w:val="00CD06AA"/>
    <w:rsid w:val="00CD07DD"/>
    <w:rsid w:val="00CD1264"/>
    <w:rsid w:val="00CD2157"/>
    <w:rsid w:val="00CD4F20"/>
    <w:rsid w:val="00CD4F90"/>
    <w:rsid w:val="00CD6BE9"/>
    <w:rsid w:val="00CD6DB4"/>
    <w:rsid w:val="00CE1CD2"/>
    <w:rsid w:val="00CE4754"/>
    <w:rsid w:val="00CE5A15"/>
    <w:rsid w:val="00CE6AEE"/>
    <w:rsid w:val="00CE71DA"/>
    <w:rsid w:val="00CE7B4B"/>
    <w:rsid w:val="00CF0975"/>
    <w:rsid w:val="00CF0F2A"/>
    <w:rsid w:val="00CF2E4E"/>
    <w:rsid w:val="00CF3F79"/>
    <w:rsid w:val="00CF51D7"/>
    <w:rsid w:val="00CF5B1A"/>
    <w:rsid w:val="00CF74E2"/>
    <w:rsid w:val="00CF7C3D"/>
    <w:rsid w:val="00D00187"/>
    <w:rsid w:val="00D00B00"/>
    <w:rsid w:val="00D01695"/>
    <w:rsid w:val="00D02593"/>
    <w:rsid w:val="00D040A1"/>
    <w:rsid w:val="00D05603"/>
    <w:rsid w:val="00D06811"/>
    <w:rsid w:val="00D1733E"/>
    <w:rsid w:val="00D207BE"/>
    <w:rsid w:val="00D2196B"/>
    <w:rsid w:val="00D2264D"/>
    <w:rsid w:val="00D23663"/>
    <w:rsid w:val="00D257B2"/>
    <w:rsid w:val="00D259DA"/>
    <w:rsid w:val="00D26EBD"/>
    <w:rsid w:val="00D302D2"/>
    <w:rsid w:val="00D31D2B"/>
    <w:rsid w:val="00D32C41"/>
    <w:rsid w:val="00D33F66"/>
    <w:rsid w:val="00D34199"/>
    <w:rsid w:val="00D34DFA"/>
    <w:rsid w:val="00D3719F"/>
    <w:rsid w:val="00D3773C"/>
    <w:rsid w:val="00D41348"/>
    <w:rsid w:val="00D433A8"/>
    <w:rsid w:val="00D435CD"/>
    <w:rsid w:val="00D43E70"/>
    <w:rsid w:val="00D44BBE"/>
    <w:rsid w:val="00D4635B"/>
    <w:rsid w:val="00D46651"/>
    <w:rsid w:val="00D51563"/>
    <w:rsid w:val="00D538E1"/>
    <w:rsid w:val="00D547D4"/>
    <w:rsid w:val="00D54A33"/>
    <w:rsid w:val="00D55AE1"/>
    <w:rsid w:val="00D56989"/>
    <w:rsid w:val="00D61665"/>
    <w:rsid w:val="00D63481"/>
    <w:rsid w:val="00D648CF"/>
    <w:rsid w:val="00D669DA"/>
    <w:rsid w:val="00D71129"/>
    <w:rsid w:val="00D72CF1"/>
    <w:rsid w:val="00D73FE4"/>
    <w:rsid w:val="00D75229"/>
    <w:rsid w:val="00D75767"/>
    <w:rsid w:val="00D75E6D"/>
    <w:rsid w:val="00D769D3"/>
    <w:rsid w:val="00D76A4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108"/>
    <w:rsid w:val="00DA671E"/>
    <w:rsid w:val="00DB245B"/>
    <w:rsid w:val="00DB2870"/>
    <w:rsid w:val="00DB597D"/>
    <w:rsid w:val="00DB688C"/>
    <w:rsid w:val="00DC1F2B"/>
    <w:rsid w:val="00DC43DD"/>
    <w:rsid w:val="00DC58F9"/>
    <w:rsid w:val="00DC6886"/>
    <w:rsid w:val="00DD1091"/>
    <w:rsid w:val="00DD2D9E"/>
    <w:rsid w:val="00DD30D4"/>
    <w:rsid w:val="00DD312F"/>
    <w:rsid w:val="00DD6448"/>
    <w:rsid w:val="00DD6EE2"/>
    <w:rsid w:val="00DE0343"/>
    <w:rsid w:val="00DE2629"/>
    <w:rsid w:val="00DF203E"/>
    <w:rsid w:val="00DF399E"/>
    <w:rsid w:val="00E012DE"/>
    <w:rsid w:val="00E014EF"/>
    <w:rsid w:val="00E01F5D"/>
    <w:rsid w:val="00E027B7"/>
    <w:rsid w:val="00E02E85"/>
    <w:rsid w:val="00E07FFA"/>
    <w:rsid w:val="00E1051F"/>
    <w:rsid w:val="00E1231A"/>
    <w:rsid w:val="00E203EB"/>
    <w:rsid w:val="00E214E3"/>
    <w:rsid w:val="00E21B9D"/>
    <w:rsid w:val="00E21CF2"/>
    <w:rsid w:val="00E23566"/>
    <w:rsid w:val="00E2553D"/>
    <w:rsid w:val="00E264BA"/>
    <w:rsid w:val="00E26A41"/>
    <w:rsid w:val="00E313A5"/>
    <w:rsid w:val="00E32563"/>
    <w:rsid w:val="00E32572"/>
    <w:rsid w:val="00E3286F"/>
    <w:rsid w:val="00E3441E"/>
    <w:rsid w:val="00E36585"/>
    <w:rsid w:val="00E3735C"/>
    <w:rsid w:val="00E37B51"/>
    <w:rsid w:val="00E419C7"/>
    <w:rsid w:val="00E42599"/>
    <w:rsid w:val="00E44BDF"/>
    <w:rsid w:val="00E452DB"/>
    <w:rsid w:val="00E46F07"/>
    <w:rsid w:val="00E55592"/>
    <w:rsid w:val="00E55867"/>
    <w:rsid w:val="00E56E2A"/>
    <w:rsid w:val="00E57415"/>
    <w:rsid w:val="00E607BB"/>
    <w:rsid w:val="00E62189"/>
    <w:rsid w:val="00E62B6E"/>
    <w:rsid w:val="00E62D1E"/>
    <w:rsid w:val="00E77C11"/>
    <w:rsid w:val="00E82698"/>
    <w:rsid w:val="00E83560"/>
    <w:rsid w:val="00E8523C"/>
    <w:rsid w:val="00E8638D"/>
    <w:rsid w:val="00E865C9"/>
    <w:rsid w:val="00E90A2A"/>
    <w:rsid w:val="00E925FD"/>
    <w:rsid w:val="00E95839"/>
    <w:rsid w:val="00E9590E"/>
    <w:rsid w:val="00E95CD9"/>
    <w:rsid w:val="00EA3F16"/>
    <w:rsid w:val="00EA65BE"/>
    <w:rsid w:val="00EB32A7"/>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E55E5"/>
    <w:rsid w:val="00EF091B"/>
    <w:rsid w:val="00EF0E90"/>
    <w:rsid w:val="00EF10C7"/>
    <w:rsid w:val="00EF2D0E"/>
    <w:rsid w:val="00EF3469"/>
    <w:rsid w:val="00EF70AC"/>
    <w:rsid w:val="00F0030A"/>
    <w:rsid w:val="00F01785"/>
    <w:rsid w:val="00F047B1"/>
    <w:rsid w:val="00F100D8"/>
    <w:rsid w:val="00F1165E"/>
    <w:rsid w:val="00F119A4"/>
    <w:rsid w:val="00F12E1A"/>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379D4"/>
    <w:rsid w:val="00F40B8E"/>
    <w:rsid w:val="00F41086"/>
    <w:rsid w:val="00F42BE0"/>
    <w:rsid w:val="00F432C1"/>
    <w:rsid w:val="00F4363E"/>
    <w:rsid w:val="00F468AC"/>
    <w:rsid w:val="00F50EEB"/>
    <w:rsid w:val="00F51321"/>
    <w:rsid w:val="00F53508"/>
    <w:rsid w:val="00F552CD"/>
    <w:rsid w:val="00F57EBB"/>
    <w:rsid w:val="00F614D7"/>
    <w:rsid w:val="00F61EE7"/>
    <w:rsid w:val="00F622B4"/>
    <w:rsid w:val="00F62F81"/>
    <w:rsid w:val="00F64464"/>
    <w:rsid w:val="00F64A29"/>
    <w:rsid w:val="00F663BF"/>
    <w:rsid w:val="00F718C2"/>
    <w:rsid w:val="00F753B7"/>
    <w:rsid w:val="00F75B69"/>
    <w:rsid w:val="00F829CF"/>
    <w:rsid w:val="00F84D93"/>
    <w:rsid w:val="00F86BAA"/>
    <w:rsid w:val="00F9649F"/>
    <w:rsid w:val="00FA2418"/>
    <w:rsid w:val="00FA3271"/>
    <w:rsid w:val="00FA36EA"/>
    <w:rsid w:val="00FA4BD1"/>
    <w:rsid w:val="00FA51D7"/>
    <w:rsid w:val="00FA6144"/>
    <w:rsid w:val="00FB3338"/>
    <w:rsid w:val="00FB3F1D"/>
    <w:rsid w:val="00FB3FFF"/>
    <w:rsid w:val="00FB6B58"/>
    <w:rsid w:val="00FB74F9"/>
    <w:rsid w:val="00FB76BE"/>
    <w:rsid w:val="00FC6492"/>
    <w:rsid w:val="00FC6FD9"/>
    <w:rsid w:val="00FC7B62"/>
    <w:rsid w:val="00FC7DC7"/>
    <w:rsid w:val="00FD2703"/>
    <w:rsid w:val="00FD276A"/>
    <w:rsid w:val="00FD2943"/>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6F2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80098">
      <w:bodyDiv w:val="1"/>
      <w:marLeft w:val="0"/>
      <w:marRight w:val="0"/>
      <w:marTop w:val="0"/>
      <w:marBottom w:val="0"/>
      <w:divBdr>
        <w:top w:val="none" w:sz="0" w:space="0" w:color="auto"/>
        <w:left w:val="none" w:sz="0" w:space="0" w:color="auto"/>
        <w:bottom w:val="none" w:sz="0" w:space="0" w:color="auto"/>
        <w:right w:val="none" w:sz="0" w:space="0" w:color="auto"/>
      </w:divBdr>
    </w:div>
    <w:div w:id="57629232">
      <w:bodyDiv w:val="1"/>
      <w:marLeft w:val="0"/>
      <w:marRight w:val="0"/>
      <w:marTop w:val="0"/>
      <w:marBottom w:val="0"/>
      <w:divBdr>
        <w:top w:val="none" w:sz="0" w:space="0" w:color="auto"/>
        <w:left w:val="none" w:sz="0" w:space="0" w:color="auto"/>
        <w:bottom w:val="none" w:sz="0" w:space="0" w:color="auto"/>
        <w:right w:val="none" w:sz="0" w:space="0" w:color="auto"/>
      </w:divBdr>
    </w:div>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239482068">
      <w:bodyDiv w:val="1"/>
      <w:marLeft w:val="0"/>
      <w:marRight w:val="0"/>
      <w:marTop w:val="0"/>
      <w:marBottom w:val="0"/>
      <w:divBdr>
        <w:top w:val="none" w:sz="0" w:space="0" w:color="auto"/>
        <w:left w:val="none" w:sz="0" w:space="0" w:color="auto"/>
        <w:bottom w:val="none" w:sz="0" w:space="0" w:color="auto"/>
        <w:right w:val="none" w:sz="0" w:space="0" w:color="auto"/>
      </w:divBdr>
    </w:div>
    <w:div w:id="299843173">
      <w:bodyDiv w:val="1"/>
      <w:marLeft w:val="0"/>
      <w:marRight w:val="0"/>
      <w:marTop w:val="0"/>
      <w:marBottom w:val="0"/>
      <w:divBdr>
        <w:top w:val="none" w:sz="0" w:space="0" w:color="auto"/>
        <w:left w:val="none" w:sz="0" w:space="0" w:color="auto"/>
        <w:bottom w:val="none" w:sz="0" w:space="0" w:color="auto"/>
        <w:right w:val="none" w:sz="0" w:space="0" w:color="auto"/>
      </w:divBdr>
    </w:div>
    <w:div w:id="310985966">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57681037">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614521">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00068307">
      <w:bodyDiv w:val="1"/>
      <w:marLeft w:val="0"/>
      <w:marRight w:val="0"/>
      <w:marTop w:val="0"/>
      <w:marBottom w:val="0"/>
      <w:divBdr>
        <w:top w:val="none" w:sz="0" w:space="0" w:color="auto"/>
        <w:left w:val="none" w:sz="0" w:space="0" w:color="auto"/>
        <w:bottom w:val="none" w:sz="0" w:space="0" w:color="auto"/>
        <w:right w:val="none" w:sz="0" w:space="0" w:color="auto"/>
      </w:divBdr>
    </w:div>
    <w:div w:id="1629893819">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872916256">
      <w:bodyDiv w:val="1"/>
      <w:marLeft w:val="0"/>
      <w:marRight w:val="0"/>
      <w:marTop w:val="0"/>
      <w:marBottom w:val="0"/>
      <w:divBdr>
        <w:top w:val="none" w:sz="0" w:space="0" w:color="auto"/>
        <w:left w:val="none" w:sz="0" w:space="0" w:color="auto"/>
        <w:bottom w:val="none" w:sz="0" w:space="0" w:color="auto"/>
        <w:right w:val="none" w:sz="0" w:space="0" w:color="auto"/>
      </w:divBdr>
    </w:div>
    <w:div w:id="198773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zpravni@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PodatelnaCFU@spravazelezni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vernerm@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15154"/>
    <w:rsid w:val="00067D93"/>
    <w:rsid w:val="000A6215"/>
    <w:rsid w:val="000F5288"/>
    <w:rsid w:val="00104C76"/>
    <w:rsid w:val="001D2697"/>
    <w:rsid w:val="00233FBA"/>
    <w:rsid w:val="00252926"/>
    <w:rsid w:val="00252E98"/>
    <w:rsid w:val="00286DFD"/>
    <w:rsid w:val="002D00E8"/>
    <w:rsid w:val="002D4217"/>
    <w:rsid w:val="002E62C8"/>
    <w:rsid w:val="00317D25"/>
    <w:rsid w:val="00372F43"/>
    <w:rsid w:val="00393EB1"/>
    <w:rsid w:val="003C0A70"/>
    <w:rsid w:val="003C2C13"/>
    <w:rsid w:val="004429CC"/>
    <w:rsid w:val="004E62D9"/>
    <w:rsid w:val="004F5C51"/>
    <w:rsid w:val="00507BA9"/>
    <w:rsid w:val="00521AEC"/>
    <w:rsid w:val="00596418"/>
    <w:rsid w:val="005A2A81"/>
    <w:rsid w:val="005B23AD"/>
    <w:rsid w:val="005C5A7F"/>
    <w:rsid w:val="005D7D24"/>
    <w:rsid w:val="00615F03"/>
    <w:rsid w:val="00636012"/>
    <w:rsid w:val="00655775"/>
    <w:rsid w:val="00664F4C"/>
    <w:rsid w:val="006E6D94"/>
    <w:rsid w:val="006F43C6"/>
    <w:rsid w:val="00707222"/>
    <w:rsid w:val="00761665"/>
    <w:rsid w:val="00771A8F"/>
    <w:rsid w:val="007B561C"/>
    <w:rsid w:val="00820352"/>
    <w:rsid w:val="008644DC"/>
    <w:rsid w:val="00864D84"/>
    <w:rsid w:val="00872B2A"/>
    <w:rsid w:val="00872BD8"/>
    <w:rsid w:val="008775FE"/>
    <w:rsid w:val="00881D70"/>
    <w:rsid w:val="008B3CCD"/>
    <w:rsid w:val="008C2F26"/>
    <w:rsid w:val="008D7458"/>
    <w:rsid w:val="00920586"/>
    <w:rsid w:val="00950B37"/>
    <w:rsid w:val="009826B2"/>
    <w:rsid w:val="00995E8E"/>
    <w:rsid w:val="00AC571E"/>
    <w:rsid w:val="00B068B3"/>
    <w:rsid w:val="00B306BC"/>
    <w:rsid w:val="00B41DBF"/>
    <w:rsid w:val="00B845B8"/>
    <w:rsid w:val="00B94C5E"/>
    <w:rsid w:val="00BF7D0D"/>
    <w:rsid w:val="00C06994"/>
    <w:rsid w:val="00C37097"/>
    <w:rsid w:val="00C45F86"/>
    <w:rsid w:val="00C55CB0"/>
    <w:rsid w:val="00C56320"/>
    <w:rsid w:val="00C97F79"/>
    <w:rsid w:val="00CB3262"/>
    <w:rsid w:val="00CD1264"/>
    <w:rsid w:val="00CE1170"/>
    <w:rsid w:val="00D31D2B"/>
    <w:rsid w:val="00E014EF"/>
    <w:rsid w:val="00F1114B"/>
    <w:rsid w:val="00F17A74"/>
    <w:rsid w:val="00F37B58"/>
    <w:rsid w:val="00F47AAF"/>
    <w:rsid w:val="00F51321"/>
    <w:rsid w:val="00F5652E"/>
    <w:rsid w:val="00FA302C"/>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84C91-75A8-46CA-901F-8993EEF0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7803</Words>
  <Characters>46038</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14</cp:revision>
  <cp:lastPrinted>2019-05-15T11:03:00Z</cp:lastPrinted>
  <dcterms:created xsi:type="dcterms:W3CDTF">2024-08-26T05:57:00Z</dcterms:created>
  <dcterms:modified xsi:type="dcterms:W3CDTF">2024-08-27T11:35:00Z</dcterms:modified>
</cp:coreProperties>
</file>